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E94A63" w14:textId="356FFCBE" w:rsidR="00191CD5" w:rsidRDefault="00191CD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2"/>
        <w:gridCol w:w="2377"/>
        <w:gridCol w:w="4097"/>
      </w:tblGrid>
      <w:tr w:rsidR="007C173C" w:rsidRPr="00CA2646" w14:paraId="2A3C70E9" w14:textId="77777777" w:rsidTr="23ED4819">
        <w:trPr>
          <w:trHeight w:val="1134"/>
        </w:trPr>
        <w:tc>
          <w:tcPr>
            <w:tcW w:w="5000" w:type="pct"/>
            <w:gridSpan w:val="3"/>
            <w:vAlign w:val="center"/>
          </w:tcPr>
          <w:p w14:paraId="10911E19" w14:textId="59EDDD8E" w:rsidR="007C173C" w:rsidRPr="003411A6" w:rsidRDefault="007C173C" w:rsidP="00B76ABD">
            <w:pPr>
              <w:rPr>
                <w:bCs/>
                <w:sz w:val="16"/>
                <w:szCs w:val="16"/>
              </w:rPr>
            </w:pPr>
          </w:p>
        </w:tc>
      </w:tr>
      <w:tr w:rsidR="007C173C" w:rsidRPr="00CA2646" w14:paraId="30498071" w14:textId="77777777" w:rsidTr="23ED4819">
        <w:trPr>
          <w:trHeight w:val="2268"/>
        </w:trPr>
        <w:tc>
          <w:tcPr>
            <w:tcW w:w="2728" w:type="pct"/>
            <w:gridSpan w:val="2"/>
            <w:vAlign w:val="center"/>
          </w:tcPr>
          <w:p w14:paraId="6BC46D96" w14:textId="243FC730" w:rsidR="007C173C" w:rsidRPr="00CA2646" w:rsidRDefault="00A7385E" w:rsidP="007C173C">
            <w:pPr>
              <w:rPr>
                <w:sz w:val="24"/>
                <w:szCs w:val="24"/>
              </w:rPr>
            </w:pPr>
            <w:r>
              <w:rPr>
                <w:noProof/>
                <w:lang w:eastAsia="nl-NL"/>
              </w:rPr>
              <w:drawing>
                <wp:inline distT="0" distB="0" distL="0" distR="0" wp14:anchorId="6AC8BD02" wp14:editId="7CE605A7">
                  <wp:extent cx="1371600" cy="1190625"/>
                  <wp:effectExtent l="0" t="0" r="0" b="9525"/>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7"/>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1371600" cy="1190625"/>
                          </a:xfrm>
                          <a:prstGeom prst="rect">
                            <a:avLst/>
                          </a:prstGeom>
                          <a:noFill/>
                          <a:ln>
                            <a:noFill/>
                          </a:ln>
                        </pic:spPr>
                      </pic:pic>
                    </a:graphicData>
                  </a:graphic>
                </wp:inline>
              </w:drawing>
            </w:r>
          </w:p>
        </w:tc>
        <w:tc>
          <w:tcPr>
            <w:tcW w:w="2272" w:type="pct"/>
            <w:vAlign w:val="center"/>
          </w:tcPr>
          <w:p w14:paraId="69AD169D" w14:textId="77777777" w:rsidR="007C173C" w:rsidRPr="00CA2646" w:rsidRDefault="007C173C" w:rsidP="00B76ABD">
            <w:pPr>
              <w:jc w:val="right"/>
              <w:rPr>
                <w:sz w:val="24"/>
                <w:szCs w:val="24"/>
              </w:rPr>
            </w:pPr>
          </w:p>
        </w:tc>
      </w:tr>
      <w:tr w:rsidR="007C173C" w:rsidRPr="00CA2646" w14:paraId="11E770D1" w14:textId="77777777" w:rsidTr="23ED4819">
        <w:trPr>
          <w:trHeight w:val="3402"/>
        </w:trPr>
        <w:tc>
          <w:tcPr>
            <w:tcW w:w="5000" w:type="pct"/>
            <w:gridSpan w:val="3"/>
            <w:tcBorders>
              <w:bottom w:val="nil"/>
            </w:tcBorders>
            <w:vAlign w:val="center"/>
          </w:tcPr>
          <w:p w14:paraId="0ED14F1D" w14:textId="77777777" w:rsidR="007C173C" w:rsidRPr="00CA2646" w:rsidRDefault="007C173C" w:rsidP="00B76ABD">
            <w:pPr>
              <w:rPr>
                <w:b/>
                <w:sz w:val="40"/>
                <w:szCs w:val="40"/>
              </w:rPr>
            </w:pPr>
            <w:r>
              <w:rPr>
                <w:b/>
                <w:sz w:val="40"/>
                <w:szCs w:val="40"/>
              </w:rPr>
              <w:t>Beschrijvend document</w:t>
            </w:r>
            <w:r w:rsidRPr="00CA2646">
              <w:rPr>
                <w:b/>
                <w:sz w:val="40"/>
                <w:szCs w:val="40"/>
              </w:rPr>
              <w:t xml:space="preserve"> t.b.v. de aanbesteding</w:t>
            </w:r>
          </w:p>
          <w:p w14:paraId="0ED4B9C5" w14:textId="3C139BAC" w:rsidR="007C173C" w:rsidRPr="00CA2646" w:rsidRDefault="00355ADE" w:rsidP="00B76ABD">
            <w:pPr>
              <w:rPr>
                <w:b/>
                <w:sz w:val="40"/>
                <w:szCs w:val="40"/>
              </w:rPr>
            </w:pPr>
            <w:r>
              <w:rPr>
                <w:b/>
                <w:sz w:val="40"/>
                <w:szCs w:val="40"/>
              </w:rPr>
              <w:t>Arbodienstverlening en PMO</w:t>
            </w:r>
            <w:r w:rsidR="007C173C">
              <w:rPr>
                <w:b/>
                <w:sz w:val="40"/>
                <w:szCs w:val="40"/>
              </w:rPr>
              <w:t xml:space="preserve"> </w:t>
            </w:r>
          </w:p>
        </w:tc>
      </w:tr>
      <w:tr w:rsidR="00A41510" w:rsidRPr="00CA2646" w14:paraId="022A6078" w14:textId="77777777" w:rsidTr="23ED4819">
        <w:trPr>
          <w:trHeight w:val="708"/>
        </w:trPr>
        <w:tc>
          <w:tcPr>
            <w:tcW w:w="5000" w:type="pct"/>
            <w:gridSpan w:val="3"/>
            <w:tcBorders>
              <w:top w:val="nil"/>
            </w:tcBorders>
            <w:vAlign w:val="center"/>
          </w:tcPr>
          <w:p w14:paraId="76DFC8E1" w14:textId="77777777" w:rsidR="00A41510" w:rsidRDefault="00A41510" w:rsidP="00DB56A9">
            <w:pPr>
              <w:rPr>
                <w:b/>
                <w:sz w:val="40"/>
                <w:szCs w:val="40"/>
              </w:rPr>
            </w:pPr>
            <w:r>
              <w:rPr>
                <w:b/>
                <w:sz w:val="28"/>
                <w:szCs w:val="40"/>
              </w:rPr>
              <w:t>O</w:t>
            </w:r>
            <w:r w:rsidRPr="00C47B0B">
              <w:rPr>
                <w:b/>
                <w:sz w:val="28"/>
                <w:szCs w:val="40"/>
              </w:rPr>
              <w:t xml:space="preserve">penbare </w:t>
            </w:r>
            <w:r>
              <w:rPr>
                <w:b/>
                <w:sz w:val="28"/>
                <w:szCs w:val="40"/>
              </w:rPr>
              <w:t xml:space="preserve">Europese </w:t>
            </w:r>
            <w:r w:rsidRPr="00C47B0B">
              <w:rPr>
                <w:b/>
                <w:sz w:val="28"/>
                <w:szCs w:val="40"/>
              </w:rPr>
              <w:t>aanbestedingsprocedure</w:t>
            </w:r>
          </w:p>
        </w:tc>
      </w:tr>
      <w:tr w:rsidR="007C173C" w:rsidRPr="00CA2646" w14:paraId="1FB07314" w14:textId="77777777" w:rsidTr="23ED4819">
        <w:trPr>
          <w:trHeight w:val="1134"/>
        </w:trPr>
        <w:tc>
          <w:tcPr>
            <w:tcW w:w="5000" w:type="pct"/>
            <w:gridSpan w:val="3"/>
            <w:vAlign w:val="center"/>
          </w:tcPr>
          <w:p w14:paraId="2EC39178" w14:textId="5F123FB1" w:rsidR="007C173C" w:rsidRPr="00CA2646" w:rsidRDefault="007C173C" w:rsidP="007C173C">
            <w:pPr>
              <w:tabs>
                <w:tab w:val="left" w:pos="1985"/>
                <w:tab w:val="left" w:pos="2835"/>
              </w:tabs>
              <w:rPr>
                <w:sz w:val="28"/>
                <w:szCs w:val="32"/>
              </w:rPr>
            </w:pPr>
            <w:r>
              <w:rPr>
                <w:sz w:val="28"/>
                <w:szCs w:val="32"/>
              </w:rPr>
              <w:t>Aanbesteden</w:t>
            </w:r>
            <w:r w:rsidRPr="00355ADE">
              <w:rPr>
                <w:sz w:val="28"/>
                <w:szCs w:val="32"/>
              </w:rPr>
              <w:t>de dienst</w:t>
            </w:r>
            <w:r w:rsidR="003E4664" w:rsidRPr="00355ADE">
              <w:rPr>
                <w:sz w:val="28"/>
                <w:szCs w:val="32"/>
              </w:rPr>
              <w:t>en</w:t>
            </w:r>
            <w:r w:rsidRPr="00355ADE">
              <w:rPr>
                <w:sz w:val="28"/>
                <w:szCs w:val="32"/>
              </w:rPr>
              <w:t>:</w:t>
            </w:r>
            <w:r w:rsidR="00B76ABD" w:rsidRPr="00355ADE">
              <w:rPr>
                <w:sz w:val="28"/>
                <w:szCs w:val="32"/>
              </w:rPr>
              <w:t xml:space="preserve"> </w:t>
            </w:r>
            <w:r w:rsidR="00355ADE" w:rsidRPr="00355ADE">
              <w:rPr>
                <w:sz w:val="28"/>
                <w:szCs w:val="32"/>
              </w:rPr>
              <w:t>gemeente</w:t>
            </w:r>
            <w:r w:rsidR="00355ADE">
              <w:rPr>
                <w:sz w:val="28"/>
                <w:szCs w:val="32"/>
              </w:rPr>
              <w:t xml:space="preserve"> Zwolle en Shared Service Centrum O</w:t>
            </w:r>
            <w:r w:rsidR="008F0E40">
              <w:rPr>
                <w:sz w:val="28"/>
                <w:szCs w:val="32"/>
              </w:rPr>
              <w:t>ns</w:t>
            </w:r>
          </w:p>
        </w:tc>
      </w:tr>
      <w:tr w:rsidR="007C173C" w:rsidRPr="00CA2646" w14:paraId="389795BD" w14:textId="77777777" w:rsidTr="23ED4819">
        <w:tc>
          <w:tcPr>
            <w:tcW w:w="5000" w:type="pct"/>
            <w:gridSpan w:val="3"/>
            <w:vAlign w:val="center"/>
          </w:tcPr>
          <w:p w14:paraId="4F3B7F83" w14:textId="77777777" w:rsidR="007C173C" w:rsidRPr="00CA2646" w:rsidRDefault="007C173C" w:rsidP="00B76ABD">
            <w:pPr>
              <w:ind w:left="360"/>
              <w:jc w:val="right"/>
              <w:rPr>
                <w:sz w:val="16"/>
              </w:rPr>
            </w:pPr>
          </w:p>
        </w:tc>
      </w:tr>
      <w:tr w:rsidR="007C173C" w:rsidRPr="00F91DD8" w14:paraId="1519CF13" w14:textId="77777777" w:rsidTr="23ED4819">
        <w:tc>
          <w:tcPr>
            <w:tcW w:w="1410" w:type="pct"/>
          </w:tcPr>
          <w:p w14:paraId="28B951B3" w14:textId="397D1192" w:rsidR="007C173C" w:rsidRPr="00F91DD8" w:rsidRDefault="007F5B93" w:rsidP="00B76ABD">
            <w:r w:rsidRPr="00F91DD8">
              <w:t xml:space="preserve">Ons referentienummer </w:t>
            </w:r>
          </w:p>
        </w:tc>
        <w:tc>
          <w:tcPr>
            <w:tcW w:w="3590" w:type="pct"/>
            <w:gridSpan w:val="2"/>
          </w:tcPr>
          <w:p w14:paraId="688017B1" w14:textId="2A52A18A" w:rsidR="007C173C" w:rsidRPr="00F91DD8" w:rsidRDefault="00355ADE" w:rsidP="00B76ABD">
            <w:r w:rsidRPr="00F91DD8">
              <w:t>24.Z.167</w:t>
            </w:r>
          </w:p>
        </w:tc>
      </w:tr>
      <w:tr w:rsidR="007C173C" w:rsidRPr="00F91DD8" w14:paraId="35D9593D" w14:textId="77777777" w:rsidTr="23ED4819">
        <w:tc>
          <w:tcPr>
            <w:tcW w:w="1410" w:type="pct"/>
          </w:tcPr>
          <w:p w14:paraId="1A29C35A" w14:textId="77777777" w:rsidR="007C173C" w:rsidRPr="00F91DD8" w:rsidRDefault="007C173C" w:rsidP="00B76ABD">
            <w:r w:rsidRPr="00F91DD8">
              <w:t>Versie</w:t>
            </w:r>
          </w:p>
        </w:tc>
        <w:tc>
          <w:tcPr>
            <w:tcW w:w="3590" w:type="pct"/>
            <w:gridSpan w:val="2"/>
          </w:tcPr>
          <w:p w14:paraId="4F38170E" w14:textId="19B9F0D2" w:rsidR="007C173C" w:rsidRPr="00F91DD8" w:rsidRDefault="00C71E0E" w:rsidP="003C6F6D">
            <w:r w:rsidRPr="00F91DD8">
              <w:t>1.0</w:t>
            </w:r>
          </w:p>
        </w:tc>
      </w:tr>
      <w:tr w:rsidR="007C173C" w:rsidRPr="00F91DD8" w14:paraId="70A737D8" w14:textId="77777777" w:rsidTr="23ED4819">
        <w:tc>
          <w:tcPr>
            <w:tcW w:w="1410" w:type="pct"/>
          </w:tcPr>
          <w:p w14:paraId="6E415B3D" w14:textId="77777777" w:rsidR="007C173C" w:rsidRPr="00F91DD8" w:rsidRDefault="007C173C" w:rsidP="00B76ABD">
            <w:r w:rsidRPr="00F91DD8">
              <w:t>Status</w:t>
            </w:r>
          </w:p>
        </w:tc>
        <w:tc>
          <w:tcPr>
            <w:tcW w:w="3590" w:type="pct"/>
            <w:gridSpan w:val="2"/>
          </w:tcPr>
          <w:p w14:paraId="5C562A72" w14:textId="6EF25417" w:rsidR="007C173C" w:rsidRPr="00F91DD8" w:rsidRDefault="00C71E0E" w:rsidP="003C6F6D">
            <w:r w:rsidRPr="00F91DD8">
              <w:t>Definitief</w:t>
            </w:r>
          </w:p>
        </w:tc>
      </w:tr>
      <w:tr w:rsidR="007C173C" w:rsidRPr="00F91DD8" w14:paraId="6EC04B74" w14:textId="77777777" w:rsidTr="23ED4819">
        <w:tc>
          <w:tcPr>
            <w:tcW w:w="1410" w:type="pct"/>
          </w:tcPr>
          <w:p w14:paraId="5A1650E7" w14:textId="77777777" w:rsidR="007C173C" w:rsidRPr="00F91DD8" w:rsidRDefault="007C173C" w:rsidP="00B76ABD">
            <w:r w:rsidRPr="00F91DD8">
              <w:t>Datum</w:t>
            </w:r>
          </w:p>
        </w:tc>
        <w:tc>
          <w:tcPr>
            <w:tcW w:w="3590" w:type="pct"/>
            <w:gridSpan w:val="2"/>
          </w:tcPr>
          <w:p w14:paraId="252A9C70" w14:textId="0ECBBAAB" w:rsidR="007C173C" w:rsidRPr="00F91DD8" w:rsidRDefault="00355ADE" w:rsidP="001015AA">
            <w:r w:rsidRPr="00F91DD8">
              <w:t>0</w:t>
            </w:r>
            <w:r w:rsidR="00C71E0E" w:rsidRPr="00F91DD8">
              <w:t>7</w:t>
            </w:r>
            <w:r w:rsidRPr="00F91DD8">
              <w:t>-07-2025</w:t>
            </w:r>
          </w:p>
        </w:tc>
      </w:tr>
    </w:tbl>
    <w:p w14:paraId="621B8804" w14:textId="5AEE790F" w:rsidR="007C173C" w:rsidRDefault="007C173C" w:rsidP="007C173C"/>
    <w:p w14:paraId="553DEA6D" w14:textId="77777777" w:rsidR="007C173C" w:rsidRDefault="007C173C">
      <w:pPr>
        <w:spacing w:line="240" w:lineRule="auto"/>
      </w:pPr>
      <w:r>
        <w:br w:type="page"/>
      </w:r>
    </w:p>
    <w:p w14:paraId="435743CB" w14:textId="77777777" w:rsidR="007C173C" w:rsidRDefault="007C173C" w:rsidP="007C173C"/>
    <w:sdt>
      <w:sdtPr>
        <w:rPr>
          <w:rFonts w:eastAsia="Times New Roman" w:cs="Arial"/>
          <w:b/>
          <w:bCs/>
          <w:kern w:val="0"/>
          <w:szCs w:val="20"/>
          <w14:ligatures w14:val="none"/>
        </w:rPr>
        <w:id w:val="1957359806"/>
        <w:docPartObj>
          <w:docPartGallery w:val="Table of Contents"/>
          <w:docPartUnique/>
        </w:docPartObj>
      </w:sdtPr>
      <w:sdtEndPr>
        <w:rPr>
          <w:b w:val="0"/>
          <w:bCs w:val="0"/>
        </w:rPr>
      </w:sdtEndPr>
      <w:sdtContent>
        <w:p w14:paraId="05D0A7AE" w14:textId="77777777" w:rsidR="007C173C" w:rsidRPr="00A3590A" w:rsidRDefault="007C173C" w:rsidP="00A3590A">
          <w:pPr>
            <w:pStyle w:val="Geenafstand"/>
            <w:rPr>
              <w:b/>
              <w:bCs/>
              <w:sz w:val="32"/>
              <w:szCs w:val="40"/>
            </w:rPr>
          </w:pPr>
          <w:r w:rsidRPr="00A3590A">
            <w:rPr>
              <w:b/>
              <w:bCs/>
              <w:sz w:val="32"/>
              <w:szCs w:val="40"/>
            </w:rPr>
            <w:t>Inhoud</w:t>
          </w:r>
        </w:p>
        <w:p w14:paraId="39F6468C" w14:textId="11AEE440" w:rsidR="00112B7E" w:rsidRDefault="007C173C">
          <w:pPr>
            <w:pStyle w:val="Inhopg1"/>
            <w:tabs>
              <w:tab w:val="left" w:pos="1440"/>
              <w:tab w:val="right" w:leader="dot" w:pos="9016"/>
            </w:tabs>
            <w:rPr>
              <w:rFonts w:asciiTheme="minorHAnsi" w:eastAsiaTheme="minorEastAsia" w:hAnsiTheme="minorHAnsi" w:cstheme="minorBidi"/>
              <w:noProof/>
              <w:kern w:val="2"/>
              <w:sz w:val="24"/>
              <w:szCs w:val="24"/>
              <w:lang w:eastAsia="nl-NL"/>
              <w14:ligatures w14:val="standardContextual"/>
            </w:rPr>
          </w:pPr>
          <w:r>
            <w:fldChar w:fldCharType="begin"/>
          </w:r>
          <w:r>
            <w:instrText xml:space="preserve"> TOC \o "1-3" \h \z \u </w:instrText>
          </w:r>
          <w:r>
            <w:fldChar w:fldCharType="separate"/>
          </w:r>
          <w:hyperlink w:anchor="_Toc205384448" w:history="1">
            <w:r w:rsidR="00112B7E" w:rsidRPr="00392E0C">
              <w:rPr>
                <w:rStyle w:val="Hyperlink"/>
                <w:rFonts w:eastAsiaTheme="majorEastAsia"/>
                <w:noProof/>
              </w:rPr>
              <w:t>Hoofdstuk 1</w:t>
            </w:r>
            <w:r w:rsidR="00112B7E">
              <w:rPr>
                <w:rFonts w:asciiTheme="minorHAnsi" w:eastAsiaTheme="minorEastAsia" w:hAnsiTheme="minorHAnsi" w:cstheme="minorBidi"/>
                <w:noProof/>
                <w:kern w:val="2"/>
                <w:sz w:val="24"/>
                <w:szCs w:val="24"/>
                <w:lang w:eastAsia="nl-NL"/>
                <w14:ligatures w14:val="standardContextual"/>
              </w:rPr>
              <w:tab/>
            </w:r>
            <w:r w:rsidR="00112B7E" w:rsidRPr="00392E0C">
              <w:rPr>
                <w:rStyle w:val="Hyperlink"/>
                <w:rFonts w:eastAsiaTheme="majorEastAsia"/>
                <w:noProof/>
              </w:rPr>
              <w:t>De Opdrachtgever en de opdracht</w:t>
            </w:r>
            <w:r w:rsidR="00112B7E">
              <w:rPr>
                <w:noProof/>
                <w:webHidden/>
              </w:rPr>
              <w:tab/>
            </w:r>
            <w:r w:rsidR="00112B7E">
              <w:rPr>
                <w:noProof/>
                <w:webHidden/>
              </w:rPr>
              <w:fldChar w:fldCharType="begin"/>
            </w:r>
            <w:r w:rsidR="00112B7E">
              <w:rPr>
                <w:noProof/>
                <w:webHidden/>
              </w:rPr>
              <w:instrText xml:space="preserve"> PAGEREF _Toc205384448 \h </w:instrText>
            </w:r>
            <w:r w:rsidR="00112B7E">
              <w:rPr>
                <w:noProof/>
                <w:webHidden/>
              </w:rPr>
            </w:r>
            <w:r w:rsidR="00112B7E">
              <w:rPr>
                <w:noProof/>
                <w:webHidden/>
              </w:rPr>
              <w:fldChar w:fldCharType="separate"/>
            </w:r>
            <w:r w:rsidR="00112B7E">
              <w:rPr>
                <w:noProof/>
                <w:webHidden/>
              </w:rPr>
              <w:t>3</w:t>
            </w:r>
            <w:r w:rsidR="00112B7E">
              <w:rPr>
                <w:noProof/>
                <w:webHidden/>
              </w:rPr>
              <w:fldChar w:fldCharType="end"/>
            </w:r>
          </w:hyperlink>
        </w:p>
        <w:p w14:paraId="37FD3E0E" w14:textId="60C835E0" w:rsidR="00112B7E" w:rsidRDefault="00112B7E">
          <w:pPr>
            <w:pStyle w:val="Inhopg2"/>
            <w:tabs>
              <w:tab w:val="left" w:pos="720"/>
              <w:tab w:val="right" w:leader="dot" w:pos="9016"/>
            </w:tabs>
            <w:rPr>
              <w:rFonts w:asciiTheme="minorHAnsi" w:eastAsiaTheme="minorEastAsia" w:hAnsiTheme="minorHAnsi" w:cstheme="minorBidi"/>
              <w:noProof/>
              <w:kern w:val="2"/>
              <w:sz w:val="24"/>
              <w:szCs w:val="24"/>
              <w:lang w:eastAsia="nl-NL"/>
              <w14:ligatures w14:val="standardContextual"/>
            </w:rPr>
          </w:pPr>
          <w:hyperlink w:anchor="_Toc205384449" w:history="1">
            <w:r w:rsidRPr="00392E0C">
              <w:rPr>
                <w:rStyle w:val="Hyperlink"/>
                <w:rFonts w:eastAsiaTheme="majorEastAsia"/>
                <w:noProof/>
              </w:rPr>
              <w:t>1.1</w:t>
            </w:r>
            <w:r>
              <w:rPr>
                <w:rFonts w:asciiTheme="minorHAnsi" w:eastAsiaTheme="minorEastAsia" w:hAnsiTheme="minorHAnsi" w:cstheme="minorBidi"/>
                <w:noProof/>
                <w:kern w:val="2"/>
                <w:sz w:val="24"/>
                <w:szCs w:val="24"/>
                <w:lang w:eastAsia="nl-NL"/>
                <w14:ligatures w14:val="standardContextual"/>
              </w:rPr>
              <w:tab/>
            </w:r>
            <w:r w:rsidRPr="00392E0C">
              <w:rPr>
                <w:rStyle w:val="Hyperlink"/>
                <w:rFonts w:eastAsiaTheme="majorEastAsia"/>
                <w:noProof/>
              </w:rPr>
              <w:t>Informatie over de organisatie</w:t>
            </w:r>
            <w:r>
              <w:rPr>
                <w:noProof/>
                <w:webHidden/>
              </w:rPr>
              <w:tab/>
            </w:r>
            <w:r>
              <w:rPr>
                <w:noProof/>
                <w:webHidden/>
              </w:rPr>
              <w:fldChar w:fldCharType="begin"/>
            </w:r>
            <w:r>
              <w:rPr>
                <w:noProof/>
                <w:webHidden/>
              </w:rPr>
              <w:instrText xml:space="preserve"> PAGEREF _Toc205384449 \h </w:instrText>
            </w:r>
            <w:r>
              <w:rPr>
                <w:noProof/>
                <w:webHidden/>
              </w:rPr>
            </w:r>
            <w:r>
              <w:rPr>
                <w:noProof/>
                <w:webHidden/>
              </w:rPr>
              <w:fldChar w:fldCharType="separate"/>
            </w:r>
            <w:r>
              <w:rPr>
                <w:noProof/>
                <w:webHidden/>
              </w:rPr>
              <w:t>3</w:t>
            </w:r>
            <w:r>
              <w:rPr>
                <w:noProof/>
                <w:webHidden/>
              </w:rPr>
              <w:fldChar w:fldCharType="end"/>
            </w:r>
          </w:hyperlink>
        </w:p>
        <w:p w14:paraId="094266B9" w14:textId="37B8F98C" w:rsidR="00112B7E" w:rsidRDefault="00112B7E">
          <w:pPr>
            <w:pStyle w:val="Inhopg2"/>
            <w:tabs>
              <w:tab w:val="left" w:pos="720"/>
              <w:tab w:val="right" w:leader="dot" w:pos="9016"/>
            </w:tabs>
            <w:rPr>
              <w:rFonts w:asciiTheme="minorHAnsi" w:eastAsiaTheme="minorEastAsia" w:hAnsiTheme="minorHAnsi" w:cstheme="minorBidi"/>
              <w:noProof/>
              <w:kern w:val="2"/>
              <w:sz w:val="24"/>
              <w:szCs w:val="24"/>
              <w:lang w:eastAsia="nl-NL"/>
              <w14:ligatures w14:val="standardContextual"/>
            </w:rPr>
          </w:pPr>
          <w:hyperlink w:anchor="_Toc205384450" w:history="1">
            <w:r w:rsidRPr="00392E0C">
              <w:rPr>
                <w:rStyle w:val="Hyperlink"/>
                <w:rFonts w:eastAsiaTheme="majorEastAsia"/>
                <w:noProof/>
              </w:rPr>
              <w:t>1.2</w:t>
            </w:r>
            <w:r>
              <w:rPr>
                <w:rFonts w:asciiTheme="minorHAnsi" w:eastAsiaTheme="minorEastAsia" w:hAnsiTheme="minorHAnsi" w:cstheme="minorBidi"/>
                <w:noProof/>
                <w:kern w:val="2"/>
                <w:sz w:val="24"/>
                <w:szCs w:val="24"/>
                <w:lang w:eastAsia="nl-NL"/>
                <w14:ligatures w14:val="standardContextual"/>
              </w:rPr>
              <w:tab/>
            </w:r>
            <w:r w:rsidRPr="00392E0C">
              <w:rPr>
                <w:rStyle w:val="Hyperlink"/>
                <w:rFonts w:eastAsiaTheme="majorEastAsia"/>
                <w:noProof/>
              </w:rPr>
              <w:t>Inhoud en omvang van de opdracht</w:t>
            </w:r>
            <w:r>
              <w:rPr>
                <w:noProof/>
                <w:webHidden/>
              </w:rPr>
              <w:tab/>
            </w:r>
            <w:r>
              <w:rPr>
                <w:noProof/>
                <w:webHidden/>
              </w:rPr>
              <w:fldChar w:fldCharType="begin"/>
            </w:r>
            <w:r>
              <w:rPr>
                <w:noProof/>
                <w:webHidden/>
              </w:rPr>
              <w:instrText xml:space="preserve"> PAGEREF _Toc205384450 \h </w:instrText>
            </w:r>
            <w:r>
              <w:rPr>
                <w:noProof/>
                <w:webHidden/>
              </w:rPr>
            </w:r>
            <w:r>
              <w:rPr>
                <w:noProof/>
                <w:webHidden/>
              </w:rPr>
              <w:fldChar w:fldCharType="separate"/>
            </w:r>
            <w:r>
              <w:rPr>
                <w:noProof/>
                <w:webHidden/>
              </w:rPr>
              <w:t>3</w:t>
            </w:r>
            <w:r>
              <w:rPr>
                <w:noProof/>
                <w:webHidden/>
              </w:rPr>
              <w:fldChar w:fldCharType="end"/>
            </w:r>
          </w:hyperlink>
        </w:p>
        <w:p w14:paraId="536B6D32" w14:textId="12B52CCE" w:rsidR="00112B7E" w:rsidRDefault="00112B7E">
          <w:pPr>
            <w:pStyle w:val="Inhopg2"/>
            <w:tabs>
              <w:tab w:val="left" w:pos="720"/>
              <w:tab w:val="right" w:leader="dot" w:pos="9016"/>
            </w:tabs>
            <w:rPr>
              <w:rFonts w:asciiTheme="minorHAnsi" w:eastAsiaTheme="minorEastAsia" w:hAnsiTheme="minorHAnsi" w:cstheme="minorBidi"/>
              <w:noProof/>
              <w:kern w:val="2"/>
              <w:sz w:val="24"/>
              <w:szCs w:val="24"/>
              <w:lang w:eastAsia="nl-NL"/>
              <w14:ligatures w14:val="standardContextual"/>
            </w:rPr>
          </w:pPr>
          <w:hyperlink w:anchor="_Toc205384451" w:history="1">
            <w:r w:rsidRPr="00392E0C">
              <w:rPr>
                <w:rStyle w:val="Hyperlink"/>
                <w:rFonts w:eastAsiaTheme="majorEastAsia"/>
                <w:noProof/>
              </w:rPr>
              <w:t>1.3</w:t>
            </w:r>
            <w:r>
              <w:rPr>
                <w:rFonts w:asciiTheme="minorHAnsi" w:eastAsiaTheme="minorEastAsia" w:hAnsiTheme="minorHAnsi" w:cstheme="minorBidi"/>
                <w:noProof/>
                <w:kern w:val="2"/>
                <w:sz w:val="24"/>
                <w:szCs w:val="24"/>
                <w:lang w:eastAsia="nl-NL"/>
                <w14:ligatures w14:val="standardContextual"/>
              </w:rPr>
              <w:tab/>
            </w:r>
            <w:r w:rsidRPr="00392E0C">
              <w:rPr>
                <w:rStyle w:val="Hyperlink"/>
                <w:rFonts w:eastAsiaTheme="majorEastAsia"/>
                <w:noProof/>
              </w:rPr>
              <w:t>Procedure en de onderbouwing</w:t>
            </w:r>
            <w:r>
              <w:rPr>
                <w:noProof/>
                <w:webHidden/>
              </w:rPr>
              <w:tab/>
            </w:r>
            <w:r>
              <w:rPr>
                <w:noProof/>
                <w:webHidden/>
              </w:rPr>
              <w:fldChar w:fldCharType="begin"/>
            </w:r>
            <w:r>
              <w:rPr>
                <w:noProof/>
                <w:webHidden/>
              </w:rPr>
              <w:instrText xml:space="preserve"> PAGEREF _Toc205384451 \h </w:instrText>
            </w:r>
            <w:r>
              <w:rPr>
                <w:noProof/>
                <w:webHidden/>
              </w:rPr>
            </w:r>
            <w:r>
              <w:rPr>
                <w:noProof/>
                <w:webHidden/>
              </w:rPr>
              <w:fldChar w:fldCharType="separate"/>
            </w:r>
            <w:r>
              <w:rPr>
                <w:noProof/>
                <w:webHidden/>
              </w:rPr>
              <w:t>4</w:t>
            </w:r>
            <w:r>
              <w:rPr>
                <w:noProof/>
                <w:webHidden/>
              </w:rPr>
              <w:fldChar w:fldCharType="end"/>
            </w:r>
          </w:hyperlink>
        </w:p>
        <w:p w14:paraId="5B48F486" w14:textId="3A95FF3B" w:rsidR="00112B7E" w:rsidRDefault="00112B7E">
          <w:pPr>
            <w:pStyle w:val="Inhopg2"/>
            <w:tabs>
              <w:tab w:val="left" w:pos="720"/>
              <w:tab w:val="right" w:leader="dot" w:pos="9016"/>
            </w:tabs>
            <w:rPr>
              <w:rFonts w:asciiTheme="minorHAnsi" w:eastAsiaTheme="minorEastAsia" w:hAnsiTheme="minorHAnsi" w:cstheme="minorBidi"/>
              <w:noProof/>
              <w:kern w:val="2"/>
              <w:sz w:val="24"/>
              <w:szCs w:val="24"/>
              <w:lang w:eastAsia="nl-NL"/>
              <w14:ligatures w14:val="standardContextual"/>
            </w:rPr>
          </w:pPr>
          <w:hyperlink w:anchor="_Toc205384452" w:history="1">
            <w:r w:rsidRPr="00392E0C">
              <w:rPr>
                <w:rStyle w:val="Hyperlink"/>
                <w:rFonts w:eastAsiaTheme="majorEastAsia"/>
                <w:noProof/>
              </w:rPr>
              <w:t>1.4</w:t>
            </w:r>
            <w:r>
              <w:rPr>
                <w:rFonts w:asciiTheme="minorHAnsi" w:eastAsiaTheme="minorEastAsia" w:hAnsiTheme="minorHAnsi" w:cstheme="minorBidi"/>
                <w:noProof/>
                <w:kern w:val="2"/>
                <w:sz w:val="24"/>
                <w:szCs w:val="24"/>
                <w:lang w:eastAsia="nl-NL"/>
                <w14:ligatures w14:val="standardContextual"/>
              </w:rPr>
              <w:tab/>
            </w:r>
            <w:r w:rsidRPr="00392E0C">
              <w:rPr>
                <w:rStyle w:val="Hyperlink"/>
                <w:rFonts w:eastAsiaTheme="majorEastAsia"/>
                <w:noProof/>
              </w:rPr>
              <w:t>Aanvullende informatie</w:t>
            </w:r>
            <w:r>
              <w:rPr>
                <w:noProof/>
                <w:webHidden/>
              </w:rPr>
              <w:tab/>
            </w:r>
            <w:r>
              <w:rPr>
                <w:noProof/>
                <w:webHidden/>
              </w:rPr>
              <w:fldChar w:fldCharType="begin"/>
            </w:r>
            <w:r>
              <w:rPr>
                <w:noProof/>
                <w:webHidden/>
              </w:rPr>
              <w:instrText xml:space="preserve"> PAGEREF _Toc205384452 \h </w:instrText>
            </w:r>
            <w:r>
              <w:rPr>
                <w:noProof/>
                <w:webHidden/>
              </w:rPr>
            </w:r>
            <w:r>
              <w:rPr>
                <w:noProof/>
                <w:webHidden/>
              </w:rPr>
              <w:fldChar w:fldCharType="separate"/>
            </w:r>
            <w:r>
              <w:rPr>
                <w:noProof/>
                <w:webHidden/>
              </w:rPr>
              <w:t>4</w:t>
            </w:r>
            <w:r>
              <w:rPr>
                <w:noProof/>
                <w:webHidden/>
              </w:rPr>
              <w:fldChar w:fldCharType="end"/>
            </w:r>
          </w:hyperlink>
        </w:p>
        <w:p w14:paraId="18D99EF6" w14:textId="27555DF7" w:rsidR="00112B7E" w:rsidRDefault="00112B7E">
          <w:pPr>
            <w:pStyle w:val="Inhopg2"/>
            <w:tabs>
              <w:tab w:val="left" w:pos="720"/>
              <w:tab w:val="right" w:leader="dot" w:pos="9016"/>
            </w:tabs>
            <w:rPr>
              <w:rFonts w:asciiTheme="minorHAnsi" w:eastAsiaTheme="minorEastAsia" w:hAnsiTheme="minorHAnsi" w:cstheme="minorBidi"/>
              <w:noProof/>
              <w:kern w:val="2"/>
              <w:sz w:val="24"/>
              <w:szCs w:val="24"/>
              <w:lang w:eastAsia="nl-NL"/>
              <w14:ligatures w14:val="standardContextual"/>
            </w:rPr>
          </w:pPr>
          <w:hyperlink w:anchor="_Toc205384453" w:history="1">
            <w:r w:rsidRPr="00392E0C">
              <w:rPr>
                <w:rStyle w:val="Hyperlink"/>
                <w:rFonts w:eastAsiaTheme="majorEastAsia"/>
                <w:noProof/>
              </w:rPr>
              <w:t>1.5</w:t>
            </w:r>
            <w:r>
              <w:rPr>
                <w:rFonts w:asciiTheme="minorHAnsi" w:eastAsiaTheme="minorEastAsia" w:hAnsiTheme="minorHAnsi" w:cstheme="minorBidi"/>
                <w:noProof/>
                <w:kern w:val="2"/>
                <w:sz w:val="24"/>
                <w:szCs w:val="24"/>
                <w:lang w:eastAsia="nl-NL"/>
                <w14:ligatures w14:val="standardContextual"/>
              </w:rPr>
              <w:tab/>
            </w:r>
            <w:r w:rsidRPr="00392E0C">
              <w:rPr>
                <w:rStyle w:val="Hyperlink"/>
                <w:rFonts w:eastAsiaTheme="majorEastAsia"/>
                <w:noProof/>
              </w:rPr>
              <w:t>Planning</w:t>
            </w:r>
            <w:r>
              <w:rPr>
                <w:noProof/>
                <w:webHidden/>
              </w:rPr>
              <w:tab/>
            </w:r>
            <w:r>
              <w:rPr>
                <w:noProof/>
                <w:webHidden/>
              </w:rPr>
              <w:fldChar w:fldCharType="begin"/>
            </w:r>
            <w:r>
              <w:rPr>
                <w:noProof/>
                <w:webHidden/>
              </w:rPr>
              <w:instrText xml:space="preserve"> PAGEREF _Toc205384453 \h </w:instrText>
            </w:r>
            <w:r>
              <w:rPr>
                <w:noProof/>
                <w:webHidden/>
              </w:rPr>
            </w:r>
            <w:r>
              <w:rPr>
                <w:noProof/>
                <w:webHidden/>
              </w:rPr>
              <w:fldChar w:fldCharType="separate"/>
            </w:r>
            <w:r>
              <w:rPr>
                <w:noProof/>
                <w:webHidden/>
              </w:rPr>
              <w:t>5</w:t>
            </w:r>
            <w:r>
              <w:rPr>
                <w:noProof/>
                <w:webHidden/>
              </w:rPr>
              <w:fldChar w:fldCharType="end"/>
            </w:r>
          </w:hyperlink>
        </w:p>
        <w:p w14:paraId="6FB3F484" w14:textId="2DCE3FF0" w:rsidR="00112B7E" w:rsidRDefault="00112B7E">
          <w:pPr>
            <w:pStyle w:val="Inhopg1"/>
            <w:tabs>
              <w:tab w:val="left" w:pos="1440"/>
              <w:tab w:val="right" w:leader="dot" w:pos="9016"/>
            </w:tabs>
            <w:rPr>
              <w:rFonts w:asciiTheme="minorHAnsi" w:eastAsiaTheme="minorEastAsia" w:hAnsiTheme="minorHAnsi" w:cstheme="minorBidi"/>
              <w:noProof/>
              <w:kern w:val="2"/>
              <w:sz w:val="24"/>
              <w:szCs w:val="24"/>
              <w:lang w:eastAsia="nl-NL"/>
              <w14:ligatures w14:val="standardContextual"/>
            </w:rPr>
          </w:pPr>
          <w:hyperlink w:anchor="_Toc205384454" w:history="1">
            <w:r w:rsidRPr="00392E0C">
              <w:rPr>
                <w:rStyle w:val="Hyperlink"/>
                <w:rFonts w:eastAsiaTheme="majorEastAsia"/>
                <w:noProof/>
              </w:rPr>
              <w:t>Hoofdstuk 2</w:t>
            </w:r>
            <w:r>
              <w:rPr>
                <w:rFonts w:asciiTheme="minorHAnsi" w:eastAsiaTheme="minorEastAsia" w:hAnsiTheme="minorHAnsi" w:cstheme="minorBidi"/>
                <w:noProof/>
                <w:kern w:val="2"/>
                <w:sz w:val="24"/>
                <w:szCs w:val="24"/>
                <w:lang w:eastAsia="nl-NL"/>
                <w14:ligatures w14:val="standardContextual"/>
              </w:rPr>
              <w:tab/>
            </w:r>
            <w:r w:rsidRPr="00392E0C">
              <w:rPr>
                <w:rStyle w:val="Hyperlink"/>
                <w:rFonts w:eastAsiaTheme="majorEastAsia"/>
                <w:noProof/>
              </w:rPr>
              <w:t>Voorwaarden aan Inschrijving</w:t>
            </w:r>
            <w:r>
              <w:rPr>
                <w:noProof/>
                <w:webHidden/>
              </w:rPr>
              <w:tab/>
            </w:r>
            <w:r>
              <w:rPr>
                <w:noProof/>
                <w:webHidden/>
              </w:rPr>
              <w:fldChar w:fldCharType="begin"/>
            </w:r>
            <w:r>
              <w:rPr>
                <w:noProof/>
                <w:webHidden/>
              </w:rPr>
              <w:instrText xml:space="preserve"> PAGEREF _Toc205384454 \h </w:instrText>
            </w:r>
            <w:r>
              <w:rPr>
                <w:noProof/>
                <w:webHidden/>
              </w:rPr>
            </w:r>
            <w:r>
              <w:rPr>
                <w:noProof/>
                <w:webHidden/>
              </w:rPr>
              <w:fldChar w:fldCharType="separate"/>
            </w:r>
            <w:r>
              <w:rPr>
                <w:noProof/>
                <w:webHidden/>
              </w:rPr>
              <w:t>6</w:t>
            </w:r>
            <w:r>
              <w:rPr>
                <w:noProof/>
                <w:webHidden/>
              </w:rPr>
              <w:fldChar w:fldCharType="end"/>
            </w:r>
          </w:hyperlink>
        </w:p>
        <w:p w14:paraId="65B87226" w14:textId="737C6DAA" w:rsidR="00112B7E" w:rsidRDefault="00112B7E">
          <w:pPr>
            <w:pStyle w:val="Inhopg2"/>
            <w:tabs>
              <w:tab w:val="left" w:pos="720"/>
              <w:tab w:val="right" w:leader="dot" w:pos="9016"/>
            </w:tabs>
            <w:rPr>
              <w:rFonts w:asciiTheme="minorHAnsi" w:eastAsiaTheme="minorEastAsia" w:hAnsiTheme="minorHAnsi" w:cstheme="minorBidi"/>
              <w:noProof/>
              <w:kern w:val="2"/>
              <w:sz w:val="24"/>
              <w:szCs w:val="24"/>
              <w:lang w:eastAsia="nl-NL"/>
              <w14:ligatures w14:val="standardContextual"/>
            </w:rPr>
          </w:pPr>
          <w:hyperlink w:anchor="_Toc205384455" w:history="1">
            <w:r w:rsidRPr="00392E0C">
              <w:rPr>
                <w:rStyle w:val="Hyperlink"/>
                <w:rFonts w:eastAsiaTheme="majorEastAsia"/>
                <w:noProof/>
              </w:rPr>
              <w:t>2.1</w:t>
            </w:r>
            <w:r>
              <w:rPr>
                <w:rFonts w:asciiTheme="minorHAnsi" w:eastAsiaTheme="minorEastAsia" w:hAnsiTheme="minorHAnsi" w:cstheme="minorBidi"/>
                <w:noProof/>
                <w:kern w:val="2"/>
                <w:sz w:val="24"/>
                <w:szCs w:val="24"/>
                <w:lang w:eastAsia="nl-NL"/>
                <w14:ligatures w14:val="standardContextual"/>
              </w:rPr>
              <w:tab/>
            </w:r>
            <w:r w:rsidRPr="00392E0C">
              <w:rPr>
                <w:rStyle w:val="Hyperlink"/>
                <w:rFonts w:eastAsiaTheme="majorEastAsia"/>
                <w:noProof/>
              </w:rPr>
              <w:t>Voorwaarden aan Inschrijving</w:t>
            </w:r>
            <w:r>
              <w:rPr>
                <w:noProof/>
                <w:webHidden/>
              </w:rPr>
              <w:tab/>
            </w:r>
            <w:r>
              <w:rPr>
                <w:noProof/>
                <w:webHidden/>
              </w:rPr>
              <w:fldChar w:fldCharType="begin"/>
            </w:r>
            <w:r>
              <w:rPr>
                <w:noProof/>
                <w:webHidden/>
              </w:rPr>
              <w:instrText xml:space="preserve"> PAGEREF _Toc205384455 \h </w:instrText>
            </w:r>
            <w:r>
              <w:rPr>
                <w:noProof/>
                <w:webHidden/>
              </w:rPr>
            </w:r>
            <w:r>
              <w:rPr>
                <w:noProof/>
                <w:webHidden/>
              </w:rPr>
              <w:fldChar w:fldCharType="separate"/>
            </w:r>
            <w:r>
              <w:rPr>
                <w:noProof/>
                <w:webHidden/>
              </w:rPr>
              <w:t>6</w:t>
            </w:r>
            <w:r>
              <w:rPr>
                <w:noProof/>
                <w:webHidden/>
              </w:rPr>
              <w:fldChar w:fldCharType="end"/>
            </w:r>
          </w:hyperlink>
        </w:p>
        <w:p w14:paraId="700001EE" w14:textId="0AC4F3B0" w:rsidR="00112B7E" w:rsidRDefault="00112B7E">
          <w:pPr>
            <w:pStyle w:val="Inhopg2"/>
            <w:tabs>
              <w:tab w:val="left" w:pos="720"/>
              <w:tab w:val="right" w:leader="dot" w:pos="9016"/>
            </w:tabs>
            <w:rPr>
              <w:rFonts w:asciiTheme="minorHAnsi" w:eastAsiaTheme="minorEastAsia" w:hAnsiTheme="minorHAnsi" w:cstheme="minorBidi"/>
              <w:noProof/>
              <w:kern w:val="2"/>
              <w:sz w:val="24"/>
              <w:szCs w:val="24"/>
              <w:lang w:eastAsia="nl-NL"/>
              <w14:ligatures w14:val="standardContextual"/>
            </w:rPr>
          </w:pPr>
          <w:hyperlink w:anchor="_Toc205384456" w:history="1">
            <w:r w:rsidRPr="00392E0C">
              <w:rPr>
                <w:rStyle w:val="Hyperlink"/>
                <w:rFonts w:eastAsiaTheme="majorEastAsia"/>
                <w:noProof/>
              </w:rPr>
              <w:t>2.2</w:t>
            </w:r>
            <w:r>
              <w:rPr>
                <w:rFonts w:asciiTheme="minorHAnsi" w:eastAsiaTheme="minorEastAsia" w:hAnsiTheme="minorHAnsi" w:cstheme="minorBidi"/>
                <w:noProof/>
                <w:kern w:val="2"/>
                <w:sz w:val="24"/>
                <w:szCs w:val="24"/>
                <w:lang w:eastAsia="nl-NL"/>
                <w14:ligatures w14:val="standardContextual"/>
              </w:rPr>
              <w:tab/>
            </w:r>
            <w:r w:rsidRPr="00392E0C">
              <w:rPr>
                <w:rStyle w:val="Hyperlink"/>
                <w:rFonts w:eastAsiaTheme="majorEastAsia"/>
                <w:noProof/>
              </w:rPr>
              <w:t>Algemene Inkoopvoorwaarden &amp; Overeenkomsten</w:t>
            </w:r>
            <w:r>
              <w:rPr>
                <w:noProof/>
                <w:webHidden/>
              </w:rPr>
              <w:tab/>
            </w:r>
            <w:r>
              <w:rPr>
                <w:noProof/>
                <w:webHidden/>
              </w:rPr>
              <w:fldChar w:fldCharType="begin"/>
            </w:r>
            <w:r>
              <w:rPr>
                <w:noProof/>
                <w:webHidden/>
              </w:rPr>
              <w:instrText xml:space="preserve"> PAGEREF _Toc205384456 \h </w:instrText>
            </w:r>
            <w:r>
              <w:rPr>
                <w:noProof/>
                <w:webHidden/>
              </w:rPr>
            </w:r>
            <w:r>
              <w:rPr>
                <w:noProof/>
                <w:webHidden/>
              </w:rPr>
              <w:fldChar w:fldCharType="separate"/>
            </w:r>
            <w:r>
              <w:rPr>
                <w:noProof/>
                <w:webHidden/>
              </w:rPr>
              <w:t>12</w:t>
            </w:r>
            <w:r>
              <w:rPr>
                <w:noProof/>
                <w:webHidden/>
              </w:rPr>
              <w:fldChar w:fldCharType="end"/>
            </w:r>
          </w:hyperlink>
        </w:p>
        <w:p w14:paraId="4B56F767" w14:textId="6C335CCF" w:rsidR="00112B7E" w:rsidRDefault="00112B7E">
          <w:pPr>
            <w:pStyle w:val="Inhopg2"/>
            <w:tabs>
              <w:tab w:val="left" w:pos="720"/>
              <w:tab w:val="right" w:leader="dot" w:pos="9016"/>
            </w:tabs>
            <w:rPr>
              <w:rFonts w:asciiTheme="minorHAnsi" w:eastAsiaTheme="minorEastAsia" w:hAnsiTheme="minorHAnsi" w:cstheme="minorBidi"/>
              <w:noProof/>
              <w:kern w:val="2"/>
              <w:sz w:val="24"/>
              <w:szCs w:val="24"/>
              <w:lang w:eastAsia="nl-NL"/>
              <w14:ligatures w14:val="standardContextual"/>
            </w:rPr>
          </w:pPr>
          <w:hyperlink w:anchor="_Toc205384457" w:history="1">
            <w:r w:rsidRPr="00392E0C">
              <w:rPr>
                <w:rStyle w:val="Hyperlink"/>
                <w:rFonts w:eastAsiaTheme="majorEastAsia"/>
                <w:noProof/>
              </w:rPr>
              <w:t>2.3</w:t>
            </w:r>
            <w:r>
              <w:rPr>
                <w:rFonts w:asciiTheme="minorHAnsi" w:eastAsiaTheme="minorEastAsia" w:hAnsiTheme="minorHAnsi" w:cstheme="minorBidi"/>
                <w:noProof/>
                <w:kern w:val="2"/>
                <w:sz w:val="24"/>
                <w:szCs w:val="24"/>
                <w:lang w:eastAsia="nl-NL"/>
                <w14:ligatures w14:val="standardContextual"/>
              </w:rPr>
              <w:tab/>
            </w:r>
            <w:r w:rsidRPr="00392E0C">
              <w:rPr>
                <w:rStyle w:val="Hyperlink"/>
                <w:rFonts w:eastAsiaTheme="majorEastAsia"/>
                <w:noProof/>
              </w:rPr>
              <w:t>Contractvorming</w:t>
            </w:r>
            <w:r>
              <w:rPr>
                <w:noProof/>
                <w:webHidden/>
              </w:rPr>
              <w:tab/>
            </w:r>
            <w:r>
              <w:rPr>
                <w:noProof/>
                <w:webHidden/>
              </w:rPr>
              <w:fldChar w:fldCharType="begin"/>
            </w:r>
            <w:r>
              <w:rPr>
                <w:noProof/>
                <w:webHidden/>
              </w:rPr>
              <w:instrText xml:space="preserve"> PAGEREF _Toc205384457 \h </w:instrText>
            </w:r>
            <w:r>
              <w:rPr>
                <w:noProof/>
                <w:webHidden/>
              </w:rPr>
            </w:r>
            <w:r>
              <w:rPr>
                <w:noProof/>
                <w:webHidden/>
              </w:rPr>
              <w:fldChar w:fldCharType="separate"/>
            </w:r>
            <w:r>
              <w:rPr>
                <w:noProof/>
                <w:webHidden/>
              </w:rPr>
              <w:t>12</w:t>
            </w:r>
            <w:r>
              <w:rPr>
                <w:noProof/>
                <w:webHidden/>
              </w:rPr>
              <w:fldChar w:fldCharType="end"/>
            </w:r>
          </w:hyperlink>
        </w:p>
        <w:p w14:paraId="625E12A4" w14:textId="04DDFC57" w:rsidR="00112B7E" w:rsidRDefault="00112B7E">
          <w:pPr>
            <w:pStyle w:val="Inhopg1"/>
            <w:tabs>
              <w:tab w:val="left" w:pos="1440"/>
              <w:tab w:val="right" w:leader="dot" w:pos="9016"/>
            </w:tabs>
            <w:rPr>
              <w:rFonts w:asciiTheme="minorHAnsi" w:eastAsiaTheme="minorEastAsia" w:hAnsiTheme="minorHAnsi" w:cstheme="minorBidi"/>
              <w:noProof/>
              <w:kern w:val="2"/>
              <w:sz w:val="24"/>
              <w:szCs w:val="24"/>
              <w:lang w:eastAsia="nl-NL"/>
              <w14:ligatures w14:val="standardContextual"/>
            </w:rPr>
          </w:pPr>
          <w:hyperlink w:anchor="_Toc205384458" w:history="1">
            <w:r w:rsidRPr="00392E0C">
              <w:rPr>
                <w:rStyle w:val="Hyperlink"/>
                <w:rFonts w:eastAsiaTheme="majorEastAsia"/>
                <w:noProof/>
              </w:rPr>
              <w:t>Hoofdstuk 3</w:t>
            </w:r>
            <w:r>
              <w:rPr>
                <w:rFonts w:asciiTheme="minorHAnsi" w:eastAsiaTheme="minorEastAsia" w:hAnsiTheme="minorHAnsi" w:cstheme="minorBidi"/>
                <w:noProof/>
                <w:kern w:val="2"/>
                <w:sz w:val="24"/>
                <w:szCs w:val="24"/>
                <w:lang w:eastAsia="nl-NL"/>
                <w14:ligatures w14:val="standardContextual"/>
              </w:rPr>
              <w:tab/>
            </w:r>
            <w:r w:rsidRPr="00392E0C">
              <w:rPr>
                <w:rStyle w:val="Hyperlink"/>
                <w:rFonts w:eastAsiaTheme="majorEastAsia"/>
                <w:noProof/>
              </w:rPr>
              <w:t>Uitsluitingsgronden en Geschiktheidseisen</w:t>
            </w:r>
            <w:r>
              <w:rPr>
                <w:noProof/>
                <w:webHidden/>
              </w:rPr>
              <w:tab/>
            </w:r>
            <w:r>
              <w:rPr>
                <w:noProof/>
                <w:webHidden/>
              </w:rPr>
              <w:fldChar w:fldCharType="begin"/>
            </w:r>
            <w:r>
              <w:rPr>
                <w:noProof/>
                <w:webHidden/>
              </w:rPr>
              <w:instrText xml:space="preserve"> PAGEREF _Toc205384458 \h </w:instrText>
            </w:r>
            <w:r>
              <w:rPr>
                <w:noProof/>
                <w:webHidden/>
              </w:rPr>
            </w:r>
            <w:r>
              <w:rPr>
                <w:noProof/>
                <w:webHidden/>
              </w:rPr>
              <w:fldChar w:fldCharType="separate"/>
            </w:r>
            <w:r>
              <w:rPr>
                <w:noProof/>
                <w:webHidden/>
              </w:rPr>
              <w:t>13</w:t>
            </w:r>
            <w:r>
              <w:rPr>
                <w:noProof/>
                <w:webHidden/>
              </w:rPr>
              <w:fldChar w:fldCharType="end"/>
            </w:r>
          </w:hyperlink>
        </w:p>
        <w:p w14:paraId="4DFE10D1" w14:textId="7F27984A" w:rsidR="00112B7E" w:rsidRDefault="00112B7E">
          <w:pPr>
            <w:pStyle w:val="Inhopg2"/>
            <w:tabs>
              <w:tab w:val="left" w:pos="720"/>
              <w:tab w:val="right" w:leader="dot" w:pos="9016"/>
            </w:tabs>
            <w:rPr>
              <w:rFonts w:asciiTheme="minorHAnsi" w:eastAsiaTheme="minorEastAsia" w:hAnsiTheme="minorHAnsi" w:cstheme="minorBidi"/>
              <w:noProof/>
              <w:kern w:val="2"/>
              <w:sz w:val="24"/>
              <w:szCs w:val="24"/>
              <w:lang w:eastAsia="nl-NL"/>
              <w14:ligatures w14:val="standardContextual"/>
            </w:rPr>
          </w:pPr>
          <w:hyperlink w:anchor="_Toc205384459" w:history="1">
            <w:r w:rsidRPr="00392E0C">
              <w:rPr>
                <w:rStyle w:val="Hyperlink"/>
                <w:rFonts w:eastAsiaTheme="majorEastAsia"/>
                <w:noProof/>
              </w:rPr>
              <w:t>3.1</w:t>
            </w:r>
            <w:r>
              <w:rPr>
                <w:rFonts w:asciiTheme="minorHAnsi" w:eastAsiaTheme="minorEastAsia" w:hAnsiTheme="minorHAnsi" w:cstheme="minorBidi"/>
                <w:noProof/>
                <w:kern w:val="2"/>
                <w:sz w:val="24"/>
                <w:szCs w:val="24"/>
                <w:lang w:eastAsia="nl-NL"/>
                <w14:ligatures w14:val="standardContextual"/>
              </w:rPr>
              <w:tab/>
            </w:r>
            <w:r w:rsidRPr="00392E0C">
              <w:rPr>
                <w:rStyle w:val="Hyperlink"/>
                <w:rFonts w:eastAsiaTheme="majorEastAsia"/>
                <w:noProof/>
              </w:rPr>
              <w:t>Uniform Europees Aanbestedingsdocument (UEA)</w:t>
            </w:r>
            <w:r>
              <w:rPr>
                <w:noProof/>
                <w:webHidden/>
              </w:rPr>
              <w:tab/>
            </w:r>
            <w:r>
              <w:rPr>
                <w:noProof/>
                <w:webHidden/>
              </w:rPr>
              <w:fldChar w:fldCharType="begin"/>
            </w:r>
            <w:r>
              <w:rPr>
                <w:noProof/>
                <w:webHidden/>
              </w:rPr>
              <w:instrText xml:space="preserve"> PAGEREF _Toc205384459 \h </w:instrText>
            </w:r>
            <w:r>
              <w:rPr>
                <w:noProof/>
                <w:webHidden/>
              </w:rPr>
            </w:r>
            <w:r>
              <w:rPr>
                <w:noProof/>
                <w:webHidden/>
              </w:rPr>
              <w:fldChar w:fldCharType="separate"/>
            </w:r>
            <w:r>
              <w:rPr>
                <w:noProof/>
                <w:webHidden/>
              </w:rPr>
              <w:t>13</w:t>
            </w:r>
            <w:r>
              <w:rPr>
                <w:noProof/>
                <w:webHidden/>
              </w:rPr>
              <w:fldChar w:fldCharType="end"/>
            </w:r>
          </w:hyperlink>
        </w:p>
        <w:p w14:paraId="26D809B4" w14:textId="7D91C74B" w:rsidR="00112B7E" w:rsidRDefault="00112B7E">
          <w:pPr>
            <w:pStyle w:val="Inhopg2"/>
            <w:tabs>
              <w:tab w:val="left" w:pos="720"/>
              <w:tab w:val="right" w:leader="dot" w:pos="9016"/>
            </w:tabs>
            <w:rPr>
              <w:rFonts w:asciiTheme="minorHAnsi" w:eastAsiaTheme="minorEastAsia" w:hAnsiTheme="minorHAnsi" w:cstheme="minorBidi"/>
              <w:noProof/>
              <w:kern w:val="2"/>
              <w:sz w:val="24"/>
              <w:szCs w:val="24"/>
              <w:lang w:eastAsia="nl-NL"/>
              <w14:ligatures w14:val="standardContextual"/>
            </w:rPr>
          </w:pPr>
          <w:hyperlink w:anchor="_Toc205384460" w:history="1">
            <w:r w:rsidRPr="00392E0C">
              <w:rPr>
                <w:rStyle w:val="Hyperlink"/>
                <w:rFonts w:eastAsiaTheme="majorEastAsia"/>
                <w:noProof/>
              </w:rPr>
              <w:t>3.2</w:t>
            </w:r>
            <w:r>
              <w:rPr>
                <w:rFonts w:asciiTheme="minorHAnsi" w:eastAsiaTheme="minorEastAsia" w:hAnsiTheme="minorHAnsi" w:cstheme="minorBidi"/>
                <w:noProof/>
                <w:kern w:val="2"/>
                <w:sz w:val="24"/>
                <w:szCs w:val="24"/>
                <w:lang w:eastAsia="nl-NL"/>
                <w14:ligatures w14:val="standardContextual"/>
              </w:rPr>
              <w:tab/>
            </w:r>
            <w:r w:rsidRPr="00392E0C">
              <w:rPr>
                <w:rStyle w:val="Hyperlink"/>
                <w:rFonts w:eastAsiaTheme="majorEastAsia"/>
                <w:noProof/>
              </w:rPr>
              <w:t>Uitsluitingsgronden</w:t>
            </w:r>
            <w:r>
              <w:rPr>
                <w:noProof/>
                <w:webHidden/>
              </w:rPr>
              <w:tab/>
            </w:r>
            <w:r>
              <w:rPr>
                <w:noProof/>
                <w:webHidden/>
              </w:rPr>
              <w:fldChar w:fldCharType="begin"/>
            </w:r>
            <w:r>
              <w:rPr>
                <w:noProof/>
                <w:webHidden/>
              </w:rPr>
              <w:instrText xml:space="preserve"> PAGEREF _Toc205384460 \h </w:instrText>
            </w:r>
            <w:r>
              <w:rPr>
                <w:noProof/>
                <w:webHidden/>
              </w:rPr>
            </w:r>
            <w:r>
              <w:rPr>
                <w:noProof/>
                <w:webHidden/>
              </w:rPr>
              <w:fldChar w:fldCharType="separate"/>
            </w:r>
            <w:r>
              <w:rPr>
                <w:noProof/>
                <w:webHidden/>
              </w:rPr>
              <w:t>13</w:t>
            </w:r>
            <w:r>
              <w:rPr>
                <w:noProof/>
                <w:webHidden/>
              </w:rPr>
              <w:fldChar w:fldCharType="end"/>
            </w:r>
          </w:hyperlink>
        </w:p>
        <w:p w14:paraId="48F907D2" w14:textId="3B2123B2" w:rsidR="00112B7E" w:rsidRDefault="00112B7E">
          <w:pPr>
            <w:pStyle w:val="Inhopg2"/>
            <w:tabs>
              <w:tab w:val="left" w:pos="720"/>
              <w:tab w:val="right" w:leader="dot" w:pos="9016"/>
            </w:tabs>
            <w:rPr>
              <w:rFonts w:asciiTheme="minorHAnsi" w:eastAsiaTheme="minorEastAsia" w:hAnsiTheme="minorHAnsi" w:cstheme="minorBidi"/>
              <w:noProof/>
              <w:kern w:val="2"/>
              <w:sz w:val="24"/>
              <w:szCs w:val="24"/>
              <w:lang w:eastAsia="nl-NL"/>
              <w14:ligatures w14:val="standardContextual"/>
            </w:rPr>
          </w:pPr>
          <w:hyperlink w:anchor="_Toc205384461" w:history="1">
            <w:r w:rsidRPr="00392E0C">
              <w:rPr>
                <w:rStyle w:val="Hyperlink"/>
                <w:rFonts w:eastAsiaTheme="majorEastAsia"/>
                <w:noProof/>
              </w:rPr>
              <w:t>3.3</w:t>
            </w:r>
            <w:r>
              <w:rPr>
                <w:rFonts w:asciiTheme="minorHAnsi" w:eastAsiaTheme="minorEastAsia" w:hAnsiTheme="minorHAnsi" w:cstheme="minorBidi"/>
                <w:noProof/>
                <w:kern w:val="2"/>
                <w:sz w:val="24"/>
                <w:szCs w:val="24"/>
                <w:lang w:eastAsia="nl-NL"/>
                <w14:ligatures w14:val="standardContextual"/>
              </w:rPr>
              <w:tab/>
            </w:r>
            <w:r w:rsidRPr="00392E0C">
              <w:rPr>
                <w:rStyle w:val="Hyperlink"/>
                <w:rFonts w:eastAsiaTheme="majorEastAsia"/>
                <w:noProof/>
              </w:rPr>
              <w:t>Geschiktheidseis Financiële en economische draagkracht</w:t>
            </w:r>
            <w:r>
              <w:rPr>
                <w:noProof/>
                <w:webHidden/>
              </w:rPr>
              <w:tab/>
            </w:r>
            <w:r>
              <w:rPr>
                <w:noProof/>
                <w:webHidden/>
              </w:rPr>
              <w:fldChar w:fldCharType="begin"/>
            </w:r>
            <w:r>
              <w:rPr>
                <w:noProof/>
                <w:webHidden/>
              </w:rPr>
              <w:instrText xml:space="preserve"> PAGEREF _Toc205384461 \h </w:instrText>
            </w:r>
            <w:r>
              <w:rPr>
                <w:noProof/>
                <w:webHidden/>
              </w:rPr>
            </w:r>
            <w:r>
              <w:rPr>
                <w:noProof/>
                <w:webHidden/>
              </w:rPr>
              <w:fldChar w:fldCharType="separate"/>
            </w:r>
            <w:r>
              <w:rPr>
                <w:noProof/>
                <w:webHidden/>
              </w:rPr>
              <w:t>14</w:t>
            </w:r>
            <w:r>
              <w:rPr>
                <w:noProof/>
                <w:webHidden/>
              </w:rPr>
              <w:fldChar w:fldCharType="end"/>
            </w:r>
          </w:hyperlink>
        </w:p>
        <w:p w14:paraId="14ADDD6E" w14:textId="57946B86" w:rsidR="00112B7E" w:rsidRDefault="00112B7E">
          <w:pPr>
            <w:pStyle w:val="Inhopg3"/>
            <w:tabs>
              <w:tab w:val="left" w:pos="1200"/>
              <w:tab w:val="right" w:leader="dot" w:pos="9016"/>
            </w:tabs>
            <w:rPr>
              <w:rFonts w:asciiTheme="minorHAnsi" w:eastAsiaTheme="minorEastAsia" w:hAnsiTheme="minorHAnsi" w:cstheme="minorBidi"/>
              <w:noProof/>
              <w:kern w:val="2"/>
              <w:sz w:val="24"/>
              <w:szCs w:val="24"/>
              <w:lang w:eastAsia="nl-NL"/>
              <w14:ligatures w14:val="standardContextual"/>
            </w:rPr>
          </w:pPr>
          <w:hyperlink w:anchor="_Toc205384462" w:history="1">
            <w:r w:rsidRPr="00392E0C">
              <w:rPr>
                <w:rStyle w:val="Hyperlink"/>
                <w:rFonts w:eastAsiaTheme="majorEastAsia"/>
                <w:noProof/>
              </w:rPr>
              <w:t>3.3.1</w:t>
            </w:r>
            <w:r>
              <w:rPr>
                <w:rFonts w:asciiTheme="minorHAnsi" w:eastAsiaTheme="minorEastAsia" w:hAnsiTheme="minorHAnsi" w:cstheme="minorBidi"/>
                <w:noProof/>
                <w:kern w:val="2"/>
                <w:sz w:val="24"/>
                <w:szCs w:val="24"/>
                <w:lang w:eastAsia="nl-NL"/>
                <w14:ligatures w14:val="standardContextual"/>
              </w:rPr>
              <w:tab/>
            </w:r>
            <w:r w:rsidRPr="00392E0C">
              <w:rPr>
                <w:rStyle w:val="Hyperlink"/>
                <w:rFonts w:eastAsiaTheme="majorEastAsia"/>
                <w:noProof/>
              </w:rPr>
              <w:t>Bedrijfs-/Beroepsaansprakelijkheidsverzekering</w:t>
            </w:r>
            <w:r>
              <w:rPr>
                <w:noProof/>
                <w:webHidden/>
              </w:rPr>
              <w:tab/>
            </w:r>
            <w:r>
              <w:rPr>
                <w:noProof/>
                <w:webHidden/>
              </w:rPr>
              <w:fldChar w:fldCharType="begin"/>
            </w:r>
            <w:r>
              <w:rPr>
                <w:noProof/>
                <w:webHidden/>
              </w:rPr>
              <w:instrText xml:space="preserve"> PAGEREF _Toc205384462 \h </w:instrText>
            </w:r>
            <w:r>
              <w:rPr>
                <w:noProof/>
                <w:webHidden/>
              </w:rPr>
            </w:r>
            <w:r>
              <w:rPr>
                <w:noProof/>
                <w:webHidden/>
              </w:rPr>
              <w:fldChar w:fldCharType="separate"/>
            </w:r>
            <w:r>
              <w:rPr>
                <w:noProof/>
                <w:webHidden/>
              </w:rPr>
              <w:t>14</w:t>
            </w:r>
            <w:r>
              <w:rPr>
                <w:noProof/>
                <w:webHidden/>
              </w:rPr>
              <w:fldChar w:fldCharType="end"/>
            </w:r>
          </w:hyperlink>
        </w:p>
        <w:p w14:paraId="6D148C24" w14:textId="08BAF8E0" w:rsidR="00112B7E" w:rsidRDefault="00112B7E">
          <w:pPr>
            <w:pStyle w:val="Inhopg2"/>
            <w:tabs>
              <w:tab w:val="left" w:pos="720"/>
              <w:tab w:val="right" w:leader="dot" w:pos="9016"/>
            </w:tabs>
            <w:rPr>
              <w:rFonts w:asciiTheme="minorHAnsi" w:eastAsiaTheme="minorEastAsia" w:hAnsiTheme="minorHAnsi" w:cstheme="minorBidi"/>
              <w:noProof/>
              <w:kern w:val="2"/>
              <w:sz w:val="24"/>
              <w:szCs w:val="24"/>
              <w:lang w:eastAsia="nl-NL"/>
              <w14:ligatures w14:val="standardContextual"/>
            </w:rPr>
          </w:pPr>
          <w:hyperlink w:anchor="_Toc205384463" w:history="1">
            <w:r w:rsidRPr="00392E0C">
              <w:rPr>
                <w:rStyle w:val="Hyperlink"/>
                <w:rFonts w:eastAsiaTheme="majorEastAsia"/>
                <w:noProof/>
              </w:rPr>
              <w:t>3.4</w:t>
            </w:r>
            <w:r>
              <w:rPr>
                <w:rFonts w:asciiTheme="minorHAnsi" w:eastAsiaTheme="minorEastAsia" w:hAnsiTheme="minorHAnsi" w:cstheme="minorBidi"/>
                <w:noProof/>
                <w:kern w:val="2"/>
                <w:sz w:val="24"/>
                <w:szCs w:val="24"/>
                <w:lang w:eastAsia="nl-NL"/>
                <w14:ligatures w14:val="standardContextual"/>
              </w:rPr>
              <w:tab/>
            </w:r>
            <w:r w:rsidRPr="00392E0C">
              <w:rPr>
                <w:rStyle w:val="Hyperlink"/>
                <w:rFonts w:eastAsiaTheme="majorEastAsia"/>
                <w:noProof/>
              </w:rPr>
              <w:t>Geschiktheidseis: Technische bekwaamheid en beroepsbekwaamheid</w:t>
            </w:r>
            <w:r>
              <w:rPr>
                <w:noProof/>
                <w:webHidden/>
              </w:rPr>
              <w:tab/>
            </w:r>
            <w:r>
              <w:rPr>
                <w:noProof/>
                <w:webHidden/>
              </w:rPr>
              <w:fldChar w:fldCharType="begin"/>
            </w:r>
            <w:r>
              <w:rPr>
                <w:noProof/>
                <w:webHidden/>
              </w:rPr>
              <w:instrText xml:space="preserve"> PAGEREF _Toc205384463 \h </w:instrText>
            </w:r>
            <w:r>
              <w:rPr>
                <w:noProof/>
                <w:webHidden/>
              </w:rPr>
            </w:r>
            <w:r>
              <w:rPr>
                <w:noProof/>
                <w:webHidden/>
              </w:rPr>
              <w:fldChar w:fldCharType="separate"/>
            </w:r>
            <w:r>
              <w:rPr>
                <w:noProof/>
                <w:webHidden/>
              </w:rPr>
              <w:t>15</w:t>
            </w:r>
            <w:r>
              <w:rPr>
                <w:noProof/>
                <w:webHidden/>
              </w:rPr>
              <w:fldChar w:fldCharType="end"/>
            </w:r>
          </w:hyperlink>
        </w:p>
        <w:p w14:paraId="48513059" w14:textId="428C04CD" w:rsidR="00112B7E" w:rsidRDefault="00112B7E">
          <w:pPr>
            <w:pStyle w:val="Inhopg3"/>
            <w:tabs>
              <w:tab w:val="left" w:pos="1200"/>
              <w:tab w:val="right" w:leader="dot" w:pos="9016"/>
            </w:tabs>
            <w:rPr>
              <w:rFonts w:asciiTheme="minorHAnsi" w:eastAsiaTheme="minorEastAsia" w:hAnsiTheme="minorHAnsi" w:cstheme="minorBidi"/>
              <w:noProof/>
              <w:kern w:val="2"/>
              <w:sz w:val="24"/>
              <w:szCs w:val="24"/>
              <w:lang w:eastAsia="nl-NL"/>
              <w14:ligatures w14:val="standardContextual"/>
            </w:rPr>
          </w:pPr>
          <w:hyperlink w:anchor="_Toc205384464" w:history="1">
            <w:r w:rsidRPr="00392E0C">
              <w:rPr>
                <w:rStyle w:val="Hyperlink"/>
                <w:rFonts w:eastAsiaTheme="majorEastAsia"/>
                <w:noProof/>
              </w:rPr>
              <w:t>3.4.1</w:t>
            </w:r>
            <w:r>
              <w:rPr>
                <w:rFonts w:asciiTheme="minorHAnsi" w:eastAsiaTheme="minorEastAsia" w:hAnsiTheme="minorHAnsi" w:cstheme="minorBidi"/>
                <w:noProof/>
                <w:kern w:val="2"/>
                <w:sz w:val="24"/>
                <w:szCs w:val="24"/>
                <w:lang w:eastAsia="nl-NL"/>
                <w14:ligatures w14:val="standardContextual"/>
              </w:rPr>
              <w:tab/>
            </w:r>
            <w:r w:rsidRPr="00392E0C">
              <w:rPr>
                <w:rStyle w:val="Hyperlink"/>
                <w:rFonts w:eastAsiaTheme="majorEastAsia"/>
                <w:noProof/>
              </w:rPr>
              <w:t>Kerncompetenties</w:t>
            </w:r>
            <w:r>
              <w:rPr>
                <w:noProof/>
                <w:webHidden/>
              </w:rPr>
              <w:tab/>
            </w:r>
            <w:r>
              <w:rPr>
                <w:noProof/>
                <w:webHidden/>
              </w:rPr>
              <w:fldChar w:fldCharType="begin"/>
            </w:r>
            <w:r>
              <w:rPr>
                <w:noProof/>
                <w:webHidden/>
              </w:rPr>
              <w:instrText xml:space="preserve"> PAGEREF _Toc205384464 \h </w:instrText>
            </w:r>
            <w:r>
              <w:rPr>
                <w:noProof/>
                <w:webHidden/>
              </w:rPr>
            </w:r>
            <w:r>
              <w:rPr>
                <w:noProof/>
                <w:webHidden/>
              </w:rPr>
              <w:fldChar w:fldCharType="separate"/>
            </w:r>
            <w:r>
              <w:rPr>
                <w:noProof/>
                <w:webHidden/>
              </w:rPr>
              <w:t>15</w:t>
            </w:r>
            <w:r>
              <w:rPr>
                <w:noProof/>
                <w:webHidden/>
              </w:rPr>
              <w:fldChar w:fldCharType="end"/>
            </w:r>
          </w:hyperlink>
        </w:p>
        <w:p w14:paraId="6DB89621" w14:textId="0D95B010" w:rsidR="00112B7E" w:rsidRDefault="00112B7E">
          <w:pPr>
            <w:pStyle w:val="Inhopg2"/>
            <w:tabs>
              <w:tab w:val="left" w:pos="720"/>
              <w:tab w:val="right" w:leader="dot" w:pos="9016"/>
            </w:tabs>
            <w:rPr>
              <w:rFonts w:asciiTheme="minorHAnsi" w:eastAsiaTheme="minorEastAsia" w:hAnsiTheme="minorHAnsi" w:cstheme="minorBidi"/>
              <w:noProof/>
              <w:kern w:val="2"/>
              <w:sz w:val="24"/>
              <w:szCs w:val="24"/>
              <w:lang w:eastAsia="nl-NL"/>
              <w14:ligatures w14:val="standardContextual"/>
            </w:rPr>
          </w:pPr>
          <w:hyperlink w:anchor="_Toc205384465" w:history="1">
            <w:r w:rsidRPr="00392E0C">
              <w:rPr>
                <w:rStyle w:val="Hyperlink"/>
                <w:rFonts w:eastAsiaTheme="majorEastAsia"/>
                <w:noProof/>
              </w:rPr>
              <w:t>3.5</w:t>
            </w:r>
            <w:r>
              <w:rPr>
                <w:rFonts w:asciiTheme="minorHAnsi" w:eastAsiaTheme="minorEastAsia" w:hAnsiTheme="minorHAnsi" w:cstheme="minorBidi"/>
                <w:noProof/>
                <w:kern w:val="2"/>
                <w:sz w:val="24"/>
                <w:szCs w:val="24"/>
                <w:lang w:eastAsia="nl-NL"/>
                <w14:ligatures w14:val="standardContextual"/>
              </w:rPr>
              <w:tab/>
            </w:r>
            <w:r w:rsidRPr="00392E0C">
              <w:rPr>
                <w:rStyle w:val="Hyperlink"/>
                <w:rFonts w:eastAsiaTheme="majorEastAsia"/>
                <w:noProof/>
              </w:rPr>
              <w:t>Kwaliteitsnormen</w:t>
            </w:r>
            <w:r>
              <w:rPr>
                <w:noProof/>
                <w:webHidden/>
              </w:rPr>
              <w:tab/>
            </w:r>
            <w:r>
              <w:rPr>
                <w:noProof/>
                <w:webHidden/>
              </w:rPr>
              <w:fldChar w:fldCharType="begin"/>
            </w:r>
            <w:r>
              <w:rPr>
                <w:noProof/>
                <w:webHidden/>
              </w:rPr>
              <w:instrText xml:space="preserve"> PAGEREF _Toc205384465 \h </w:instrText>
            </w:r>
            <w:r>
              <w:rPr>
                <w:noProof/>
                <w:webHidden/>
              </w:rPr>
            </w:r>
            <w:r>
              <w:rPr>
                <w:noProof/>
                <w:webHidden/>
              </w:rPr>
              <w:fldChar w:fldCharType="separate"/>
            </w:r>
            <w:r>
              <w:rPr>
                <w:noProof/>
                <w:webHidden/>
              </w:rPr>
              <w:t>16</w:t>
            </w:r>
            <w:r>
              <w:rPr>
                <w:noProof/>
                <w:webHidden/>
              </w:rPr>
              <w:fldChar w:fldCharType="end"/>
            </w:r>
          </w:hyperlink>
        </w:p>
        <w:p w14:paraId="5D645AFC" w14:textId="2D678F09" w:rsidR="00112B7E" w:rsidRDefault="00112B7E">
          <w:pPr>
            <w:pStyle w:val="Inhopg2"/>
            <w:tabs>
              <w:tab w:val="left" w:pos="720"/>
              <w:tab w:val="right" w:leader="dot" w:pos="9016"/>
            </w:tabs>
            <w:rPr>
              <w:rFonts w:asciiTheme="minorHAnsi" w:eastAsiaTheme="minorEastAsia" w:hAnsiTheme="minorHAnsi" w:cstheme="minorBidi"/>
              <w:noProof/>
              <w:kern w:val="2"/>
              <w:sz w:val="24"/>
              <w:szCs w:val="24"/>
              <w:lang w:eastAsia="nl-NL"/>
              <w14:ligatures w14:val="standardContextual"/>
            </w:rPr>
          </w:pPr>
          <w:hyperlink w:anchor="_Toc205384466" w:history="1">
            <w:r w:rsidRPr="00392E0C">
              <w:rPr>
                <w:rStyle w:val="Hyperlink"/>
                <w:rFonts w:eastAsiaTheme="majorEastAsia"/>
                <w:noProof/>
              </w:rPr>
              <w:t>3.6</w:t>
            </w:r>
            <w:r>
              <w:rPr>
                <w:rFonts w:asciiTheme="minorHAnsi" w:eastAsiaTheme="minorEastAsia" w:hAnsiTheme="minorHAnsi" w:cstheme="minorBidi"/>
                <w:noProof/>
                <w:kern w:val="2"/>
                <w:sz w:val="24"/>
                <w:szCs w:val="24"/>
                <w:lang w:eastAsia="nl-NL"/>
                <w14:ligatures w14:val="standardContextual"/>
              </w:rPr>
              <w:tab/>
            </w:r>
            <w:r w:rsidRPr="00392E0C">
              <w:rPr>
                <w:rStyle w:val="Hyperlink"/>
                <w:rFonts w:eastAsiaTheme="majorEastAsia"/>
                <w:noProof/>
              </w:rPr>
              <w:t>Milieuzorg</w:t>
            </w:r>
            <w:r>
              <w:rPr>
                <w:noProof/>
                <w:webHidden/>
              </w:rPr>
              <w:tab/>
            </w:r>
            <w:r>
              <w:rPr>
                <w:noProof/>
                <w:webHidden/>
              </w:rPr>
              <w:fldChar w:fldCharType="begin"/>
            </w:r>
            <w:r>
              <w:rPr>
                <w:noProof/>
                <w:webHidden/>
              </w:rPr>
              <w:instrText xml:space="preserve"> PAGEREF _Toc205384466 \h </w:instrText>
            </w:r>
            <w:r>
              <w:rPr>
                <w:noProof/>
                <w:webHidden/>
              </w:rPr>
            </w:r>
            <w:r>
              <w:rPr>
                <w:noProof/>
                <w:webHidden/>
              </w:rPr>
              <w:fldChar w:fldCharType="separate"/>
            </w:r>
            <w:r>
              <w:rPr>
                <w:noProof/>
                <w:webHidden/>
              </w:rPr>
              <w:t>16</w:t>
            </w:r>
            <w:r>
              <w:rPr>
                <w:noProof/>
                <w:webHidden/>
              </w:rPr>
              <w:fldChar w:fldCharType="end"/>
            </w:r>
          </w:hyperlink>
        </w:p>
        <w:p w14:paraId="6E035E12" w14:textId="549729E6" w:rsidR="00112B7E" w:rsidRDefault="00112B7E">
          <w:pPr>
            <w:pStyle w:val="Inhopg2"/>
            <w:tabs>
              <w:tab w:val="left" w:pos="720"/>
              <w:tab w:val="right" w:leader="dot" w:pos="9016"/>
            </w:tabs>
            <w:rPr>
              <w:rFonts w:asciiTheme="minorHAnsi" w:eastAsiaTheme="minorEastAsia" w:hAnsiTheme="minorHAnsi" w:cstheme="minorBidi"/>
              <w:noProof/>
              <w:kern w:val="2"/>
              <w:sz w:val="24"/>
              <w:szCs w:val="24"/>
              <w:lang w:eastAsia="nl-NL"/>
              <w14:ligatures w14:val="standardContextual"/>
            </w:rPr>
          </w:pPr>
          <w:hyperlink w:anchor="_Toc205384467" w:history="1">
            <w:r w:rsidRPr="00392E0C">
              <w:rPr>
                <w:rStyle w:val="Hyperlink"/>
                <w:rFonts w:eastAsiaTheme="majorEastAsia"/>
                <w:noProof/>
              </w:rPr>
              <w:t>3.7</w:t>
            </w:r>
            <w:r>
              <w:rPr>
                <w:rFonts w:asciiTheme="minorHAnsi" w:eastAsiaTheme="minorEastAsia" w:hAnsiTheme="minorHAnsi" w:cstheme="minorBidi"/>
                <w:noProof/>
                <w:kern w:val="2"/>
                <w:sz w:val="24"/>
                <w:szCs w:val="24"/>
                <w:lang w:eastAsia="nl-NL"/>
                <w14:ligatures w14:val="standardContextual"/>
              </w:rPr>
              <w:tab/>
            </w:r>
            <w:r w:rsidRPr="00392E0C">
              <w:rPr>
                <w:rStyle w:val="Hyperlink"/>
                <w:rFonts w:eastAsiaTheme="majorEastAsia"/>
                <w:noProof/>
              </w:rPr>
              <w:t>Geschiktheidseis: Beroepsbevoegdheid</w:t>
            </w:r>
            <w:r>
              <w:rPr>
                <w:noProof/>
                <w:webHidden/>
              </w:rPr>
              <w:tab/>
            </w:r>
            <w:r>
              <w:rPr>
                <w:noProof/>
                <w:webHidden/>
              </w:rPr>
              <w:fldChar w:fldCharType="begin"/>
            </w:r>
            <w:r>
              <w:rPr>
                <w:noProof/>
                <w:webHidden/>
              </w:rPr>
              <w:instrText xml:space="preserve"> PAGEREF _Toc205384467 \h </w:instrText>
            </w:r>
            <w:r>
              <w:rPr>
                <w:noProof/>
                <w:webHidden/>
              </w:rPr>
            </w:r>
            <w:r>
              <w:rPr>
                <w:noProof/>
                <w:webHidden/>
              </w:rPr>
              <w:fldChar w:fldCharType="separate"/>
            </w:r>
            <w:r>
              <w:rPr>
                <w:noProof/>
                <w:webHidden/>
              </w:rPr>
              <w:t>16</w:t>
            </w:r>
            <w:r>
              <w:rPr>
                <w:noProof/>
                <w:webHidden/>
              </w:rPr>
              <w:fldChar w:fldCharType="end"/>
            </w:r>
          </w:hyperlink>
        </w:p>
        <w:p w14:paraId="123CC14B" w14:textId="1C18946F" w:rsidR="00112B7E" w:rsidRDefault="00112B7E">
          <w:pPr>
            <w:pStyle w:val="Inhopg2"/>
            <w:tabs>
              <w:tab w:val="left" w:pos="720"/>
              <w:tab w:val="right" w:leader="dot" w:pos="9016"/>
            </w:tabs>
            <w:rPr>
              <w:rFonts w:asciiTheme="minorHAnsi" w:eastAsiaTheme="minorEastAsia" w:hAnsiTheme="minorHAnsi" w:cstheme="minorBidi"/>
              <w:noProof/>
              <w:kern w:val="2"/>
              <w:sz w:val="24"/>
              <w:szCs w:val="24"/>
              <w:lang w:eastAsia="nl-NL"/>
              <w14:ligatures w14:val="standardContextual"/>
            </w:rPr>
          </w:pPr>
          <w:hyperlink w:anchor="_Toc205384468" w:history="1">
            <w:r w:rsidRPr="00392E0C">
              <w:rPr>
                <w:rStyle w:val="Hyperlink"/>
                <w:rFonts w:eastAsiaTheme="majorEastAsia"/>
                <w:noProof/>
              </w:rPr>
              <w:t>3.8</w:t>
            </w:r>
            <w:r>
              <w:rPr>
                <w:rFonts w:asciiTheme="minorHAnsi" w:eastAsiaTheme="minorEastAsia" w:hAnsiTheme="minorHAnsi" w:cstheme="minorBidi"/>
                <w:noProof/>
                <w:kern w:val="2"/>
                <w:sz w:val="24"/>
                <w:szCs w:val="24"/>
                <w:lang w:eastAsia="nl-NL"/>
                <w14:ligatures w14:val="standardContextual"/>
              </w:rPr>
              <w:tab/>
            </w:r>
            <w:r w:rsidRPr="00392E0C">
              <w:rPr>
                <w:rStyle w:val="Hyperlink"/>
                <w:rFonts w:eastAsiaTheme="majorEastAsia"/>
                <w:noProof/>
              </w:rPr>
              <w:t>Verklaringen</w:t>
            </w:r>
            <w:r>
              <w:rPr>
                <w:noProof/>
                <w:webHidden/>
              </w:rPr>
              <w:tab/>
            </w:r>
            <w:r>
              <w:rPr>
                <w:noProof/>
                <w:webHidden/>
              </w:rPr>
              <w:fldChar w:fldCharType="begin"/>
            </w:r>
            <w:r>
              <w:rPr>
                <w:noProof/>
                <w:webHidden/>
              </w:rPr>
              <w:instrText xml:space="preserve"> PAGEREF _Toc205384468 \h </w:instrText>
            </w:r>
            <w:r>
              <w:rPr>
                <w:noProof/>
                <w:webHidden/>
              </w:rPr>
            </w:r>
            <w:r>
              <w:rPr>
                <w:noProof/>
                <w:webHidden/>
              </w:rPr>
              <w:fldChar w:fldCharType="separate"/>
            </w:r>
            <w:r>
              <w:rPr>
                <w:noProof/>
                <w:webHidden/>
              </w:rPr>
              <w:t>17</w:t>
            </w:r>
            <w:r>
              <w:rPr>
                <w:noProof/>
                <w:webHidden/>
              </w:rPr>
              <w:fldChar w:fldCharType="end"/>
            </w:r>
          </w:hyperlink>
        </w:p>
        <w:p w14:paraId="3FD00B53" w14:textId="74123053" w:rsidR="00112B7E" w:rsidRDefault="00112B7E">
          <w:pPr>
            <w:pStyle w:val="Inhopg1"/>
            <w:tabs>
              <w:tab w:val="left" w:pos="1440"/>
              <w:tab w:val="right" w:leader="dot" w:pos="9016"/>
            </w:tabs>
            <w:rPr>
              <w:rFonts w:asciiTheme="minorHAnsi" w:eastAsiaTheme="minorEastAsia" w:hAnsiTheme="minorHAnsi" w:cstheme="minorBidi"/>
              <w:noProof/>
              <w:kern w:val="2"/>
              <w:sz w:val="24"/>
              <w:szCs w:val="24"/>
              <w:lang w:eastAsia="nl-NL"/>
              <w14:ligatures w14:val="standardContextual"/>
            </w:rPr>
          </w:pPr>
          <w:hyperlink w:anchor="_Toc205384469" w:history="1">
            <w:r w:rsidRPr="00392E0C">
              <w:rPr>
                <w:rStyle w:val="Hyperlink"/>
                <w:rFonts w:eastAsiaTheme="majorEastAsia"/>
                <w:noProof/>
              </w:rPr>
              <w:t>Hoofdstuk 4</w:t>
            </w:r>
            <w:r>
              <w:rPr>
                <w:rFonts w:asciiTheme="minorHAnsi" w:eastAsiaTheme="minorEastAsia" w:hAnsiTheme="minorHAnsi" w:cstheme="minorBidi"/>
                <w:noProof/>
                <w:kern w:val="2"/>
                <w:sz w:val="24"/>
                <w:szCs w:val="24"/>
                <w:lang w:eastAsia="nl-NL"/>
                <w14:ligatures w14:val="standardContextual"/>
              </w:rPr>
              <w:tab/>
            </w:r>
            <w:r w:rsidRPr="00392E0C">
              <w:rPr>
                <w:rStyle w:val="Hyperlink"/>
                <w:rFonts w:eastAsiaTheme="majorEastAsia"/>
                <w:noProof/>
              </w:rPr>
              <w:t>Beoordelingsprocedure en gunningscriteria</w:t>
            </w:r>
            <w:r>
              <w:rPr>
                <w:noProof/>
                <w:webHidden/>
              </w:rPr>
              <w:tab/>
            </w:r>
            <w:r>
              <w:rPr>
                <w:noProof/>
                <w:webHidden/>
              </w:rPr>
              <w:fldChar w:fldCharType="begin"/>
            </w:r>
            <w:r>
              <w:rPr>
                <w:noProof/>
                <w:webHidden/>
              </w:rPr>
              <w:instrText xml:space="preserve"> PAGEREF _Toc205384469 \h </w:instrText>
            </w:r>
            <w:r>
              <w:rPr>
                <w:noProof/>
                <w:webHidden/>
              </w:rPr>
            </w:r>
            <w:r>
              <w:rPr>
                <w:noProof/>
                <w:webHidden/>
              </w:rPr>
              <w:fldChar w:fldCharType="separate"/>
            </w:r>
            <w:r>
              <w:rPr>
                <w:noProof/>
                <w:webHidden/>
              </w:rPr>
              <w:t>18</w:t>
            </w:r>
            <w:r>
              <w:rPr>
                <w:noProof/>
                <w:webHidden/>
              </w:rPr>
              <w:fldChar w:fldCharType="end"/>
            </w:r>
          </w:hyperlink>
        </w:p>
        <w:p w14:paraId="2B4F4805" w14:textId="1A454E15" w:rsidR="00112B7E" w:rsidRDefault="00112B7E">
          <w:pPr>
            <w:pStyle w:val="Inhopg2"/>
            <w:tabs>
              <w:tab w:val="left" w:pos="720"/>
              <w:tab w:val="right" w:leader="dot" w:pos="9016"/>
            </w:tabs>
            <w:rPr>
              <w:rFonts w:asciiTheme="minorHAnsi" w:eastAsiaTheme="minorEastAsia" w:hAnsiTheme="minorHAnsi" w:cstheme="minorBidi"/>
              <w:noProof/>
              <w:kern w:val="2"/>
              <w:sz w:val="24"/>
              <w:szCs w:val="24"/>
              <w:lang w:eastAsia="nl-NL"/>
              <w14:ligatures w14:val="standardContextual"/>
            </w:rPr>
          </w:pPr>
          <w:hyperlink w:anchor="_Toc205384470" w:history="1">
            <w:r w:rsidRPr="00392E0C">
              <w:rPr>
                <w:rStyle w:val="Hyperlink"/>
                <w:rFonts w:eastAsiaTheme="majorEastAsia"/>
                <w:noProof/>
              </w:rPr>
              <w:t>4.1</w:t>
            </w:r>
            <w:r>
              <w:rPr>
                <w:rFonts w:asciiTheme="minorHAnsi" w:eastAsiaTheme="minorEastAsia" w:hAnsiTheme="minorHAnsi" w:cstheme="minorBidi"/>
                <w:noProof/>
                <w:kern w:val="2"/>
                <w:sz w:val="24"/>
                <w:szCs w:val="24"/>
                <w:lang w:eastAsia="nl-NL"/>
                <w14:ligatures w14:val="standardContextual"/>
              </w:rPr>
              <w:tab/>
            </w:r>
            <w:r w:rsidRPr="00392E0C">
              <w:rPr>
                <w:rStyle w:val="Hyperlink"/>
                <w:rFonts w:eastAsiaTheme="majorEastAsia"/>
                <w:noProof/>
              </w:rPr>
              <w:t>Beschrijving van de beoordelingsprocedure</w:t>
            </w:r>
            <w:r>
              <w:rPr>
                <w:noProof/>
                <w:webHidden/>
              </w:rPr>
              <w:tab/>
            </w:r>
            <w:r>
              <w:rPr>
                <w:noProof/>
                <w:webHidden/>
              </w:rPr>
              <w:fldChar w:fldCharType="begin"/>
            </w:r>
            <w:r>
              <w:rPr>
                <w:noProof/>
                <w:webHidden/>
              </w:rPr>
              <w:instrText xml:space="preserve"> PAGEREF _Toc205384470 \h </w:instrText>
            </w:r>
            <w:r>
              <w:rPr>
                <w:noProof/>
                <w:webHidden/>
              </w:rPr>
            </w:r>
            <w:r>
              <w:rPr>
                <w:noProof/>
                <w:webHidden/>
              </w:rPr>
              <w:fldChar w:fldCharType="separate"/>
            </w:r>
            <w:r>
              <w:rPr>
                <w:noProof/>
                <w:webHidden/>
              </w:rPr>
              <w:t>18</w:t>
            </w:r>
            <w:r>
              <w:rPr>
                <w:noProof/>
                <w:webHidden/>
              </w:rPr>
              <w:fldChar w:fldCharType="end"/>
            </w:r>
          </w:hyperlink>
        </w:p>
        <w:p w14:paraId="1B8AABA1" w14:textId="4A6749AF" w:rsidR="00112B7E" w:rsidRDefault="00112B7E">
          <w:pPr>
            <w:pStyle w:val="Inhopg2"/>
            <w:tabs>
              <w:tab w:val="left" w:pos="720"/>
              <w:tab w:val="right" w:leader="dot" w:pos="9016"/>
            </w:tabs>
            <w:rPr>
              <w:rFonts w:asciiTheme="minorHAnsi" w:eastAsiaTheme="minorEastAsia" w:hAnsiTheme="minorHAnsi" w:cstheme="minorBidi"/>
              <w:noProof/>
              <w:kern w:val="2"/>
              <w:sz w:val="24"/>
              <w:szCs w:val="24"/>
              <w:lang w:eastAsia="nl-NL"/>
              <w14:ligatures w14:val="standardContextual"/>
            </w:rPr>
          </w:pPr>
          <w:hyperlink w:anchor="_Toc205384471" w:history="1">
            <w:r w:rsidRPr="00392E0C">
              <w:rPr>
                <w:rStyle w:val="Hyperlink"/>
                <w:rFonts w:eastAsiaTheme="majorEastAsia"/>
                <w:noProof/>
              </w:rPr>
              <w:t>4.2</w:t>
            </w:r>
            <w:r>
              <w:rPr>
                <w:rFonts w:asciiTheme="minorHAnsi" w:eastAsiaTheme="minorEastAsia" w:hAnsiTheme="minorHAnsi" w:cstheme="minorBidi"/>
                <w:noProof/>
                <w:kern w:val="2"/>
                <w:sz w:val="24"/>
                <w:szCs w:val="24"/>
                <w:lang w:eastAsia="nl-NL"/>
                <w14:ligatures w14:val="standardContextual"/>
              </w:rPr>
              <w:tab/>
            </w:r>
            <w:r w:rsidRPr="00392E0C">
              <w:rPr>
                <w:rStyle w:val="Hyperlink"/>
                <w:rFonts w:eastAsiaTheme="majorEastAsia"/>
                <w:noProof/>
              </w:rPr>
              <w:t>Prijs – perceel 1</w:t>
            </w:r>
            <w:r>
              <w:rPr>
                <w:noProof/>
                <w:webHidden/>
              </w:rPr>
              <w:tab/>
            </w:r>
            <w:r>
              <w:rPr>
                <w:noProof/>
                <w:webHidden/>
              </w:rPr>
              <w:fldChar w:fldCharType="begin"/>
            </w:r>
            <w:r>
              <w:rPr>
                <w:noProof/>
                <w:webHidden/>
              </w:rPr>
              <w:instrText xml:space="preserve"> PAGEREF _Toc205384471 \h </w:instrText>
            </w:r>
            <w:r>
              <w:rPr>
                <w:noProof/>
                <w:webHidden/>
              </w:rPr>
            </w:r>
            <w:r>
              <w:rPr>
                <w:noProof/>
                <w:webHidden/>
              </w:rPr>
              <w:fldChar w:fldCharType="separate"/>
            </w:r>
            <w:r>
              <w:rPr>
                <w:noProof/>
                <w:webHidden/>
              </w:rPr>
              <w:t>20</w:t>
            </w:r>
            <w:r>
              <w:rPr>
                <w:noProof/>
                <w:webHidden/>
              </w:rPr>
              <w:fldChar w:fldCharType="end"/>
            </w:r>
          </w:hyperlink>
        </w:p>
        <w:p w14:paraId="31E701BA" w14:textId="66C4FBB2" w:rsidR="00112B7E" w:rsidRDefault="00112B7E">
          <w:pPr>
            <w:pStyle w:val="Inhopg2"/>
            <w:tabs>
              <w:tab w:val="left" w:pos="720"/>
              <w:tab w:val="right" w:leader="dot" w:pos="9016"/>
            </w:tabs>
            <w:rPr>
              <w:rFonts w:asciiTheme="minorHAnsi" w:eastAsiaTheme="minorEastAsia" w:hAnsiTheme="minorHAnsi" w:cstheme="minorBidi"/>
              <w:noProof/>
              <w:kern w:val="2"/>
              <w:sz w:val="24"/>
              <w:szCs w:val="24"/>
              <w:lang w:eastAsia="nl-NL"/>
              <w14:ligatures w14:val="standardContextual"/>
            </w:rPr>
          </w:pPr>
          <w:hyperlink w:anchor="_Toc205384472" w:history="1">
            <w:r w:rsidRPr="00392E0C">
              <w:rPr>
                <w:rStyle w:val="Hyperlink"/>
                <w:rFonts w:eastAsiaTheme="majorEastAsia"/>
                <w:noProof/>
              </w:rPr>
              <w:t>4.3</w:t>
            </w:r>
            <w:r>
              <w:rPr>
                <w:rFonts w:asciiTheme="minorHAnsi" w:eastAsiaTheme="minorEastAsia" w:hAnsiTheme="minorHAnsi" w:cstheme="minorBidi"/>
                <w:noProof/>
                <w:kern w:val="2"/>
                <w:sz w:val="24"/>
                <w:szCs w:val="24"/>
                <w:lang w:eastAsia="nl-NL"/>
                <w14:ligatures w14:val="standardContextual"/>
              </w:rPr>
              <w:tab/>
            </w:r>
            <w:r w:rsidRPr="00392E0C">
              <w:rPr>
                <w:rStyle w:val="Hyperlink"/>
                <w:rFonts w:eastAsiaTheme="majorEastAsia"/>
                <w:noProof/>
              </w:rPr>
              <w:t>Kwaliteit perceel 1</w:t>
            </w:r>
            <w:r>
              <w:rPr>
                <w:noProof/>
                <w:webHidden/>
              </w:rPr>
              <w:tab/>
            </w:r>
            <w:r>
              <w:rPr>
                <w:noProof/>
                <w:webHidden/>
              </w:rPr>
              <w:fldChar w:fldCharType="begin"/>
            </w:r>
            <w:r>
              <w:rPr>
                <w:noProof/>
                <w:webHidden/>
              </w:rPr>
              <w:instrText xml:space="preserve"> PAGEREF _Toc205384472 \h </w:instrText>
            </w:r>
            <w:r>
              <w:rPr>
                <w:noProof/>
                <w:webHidden/>
              </w:rPr>
            </w:r>
            <w:r>
              <w:rPr>
                <w:noProof/>
                <w:webHidden/>
              </w:rPr>
              <w:fldChar w:fldCharType="separate"/>
            </w:r>
            <w:r>
              <w:rPr>
                <w:noProof/>
                <w:webHidden/>
              </w:rPr>
              <w:t>20</w:t>
            </w:r>
            <w:r>
              <w:rPr>
                <w:noProof/>
                <w:webHidden/>
              </w:rPr>
              <w:fldChar w:fldCharType="end"/>
            </w:r>
          </w:hyperlink>
        </w:p>
        <w:p w14:paraId="063A05EE" w14:textId="3E6B2D15" w:rsidR="00112B7E" w:rsidRDefault="00112B7E">
          <w:pPr>
            <w:pStyle w:val="Inhopg3"/>
            <w:tabs>
              <w:tab w:val="left" w:pos="1200"/>
              <w:tab w:val="right" w:leader="dot" w:pos="9016"/>
            </w:tabs>
            <w:rPr>
              <w:rFonts w:asciiTheme="minorHAnsi" w:eastAsiaTheme="minorEastAsia" w:hAnsiTheme="minorHAnsi" w:cstheme="minorBidi"/>
              <w:noProof/>
              <w:kern w:val="2"/>
              <w:sz w:val="24"/>
              <w:szCs w:val="24"/>
              <w:lang w:eastAsia="nl-NL"/>
              <w14:ligatures w14:val="standardContextual"/>
            </w:rPr>
          </w:pPr>
          <w:hyperlink w:anchor="_Toc205384473" w:history="1">
            <w:r w:rsidRPr="00392E0C">
              <w:rPr>
                <w:rStyle w:val="Hyperlink"/>
                <w:rFonts w:eastAsiaTheme="majorEastAsia"/>
                <w:noProof/>
              </w:rPr>
              <w:t>4.3.1</w:t>
            </w:r>
            <w:r>
              <w:rPr>
                <w:rFonts w:asciiTheme="minorHAnsi" w:eastAsiaTheme="minorEastAsia" w:hAnsiTheme="minorHAnsi" w:cstheme="minorBidi"/>
                <w:noProof/>
                <w:kern w:val="2"/>
                <w:sz w:val="24"/>
                <w:szCs w:val="24"/>
                <w:lang w:eastAsia="nl-NL"/>
                <w14:ligatures w14:val="standardContextual"/>
              </w:rPr>
              <w:tab/>
            </w:r>
            <w:r w:rsidRPr="00392E0C">
              <w:rPr>
                <w:rStyle w:val="Hyperlink"/>
                <w:rFonts w:eastAsiaTheme="majorEastAsia"/>
                <w:noProof/>
              </w:rPr>
              <w:t>Gunningcriterium 1.1 – Implementatieplan</w:t>
            </w:r>
            <w:r>
              <w:rPr>
                <w:noProof/>
                <w:webHidden/>
              </w:rPr>
              <w:tab/>
            </w:r>
            <w:r>
              <w:rPr>
                <w:noProof/>
                <w:webHidden/>
              </w:rPr>
              <w:fldChar w:fldCharType="begin"/>
            </w:r>
            <w:r>
              <w:rPr>
                <w:noProof/>
                <w:webHidden/>
              </w:rPr>
              <w:instrText xml:space="preserve"> PAGEREF _Toc205384473 \h </w:instrText>
            </w:r>
            <w:r>
              <w:rPr>
                <w:noProof/>
                <w:webHidden/>
              </w:rPr>
            </w:r>
            <w:r>
              <w:rPr>
                <w:noProof/>
                <w:webHidden/>
              </w:rPr>
              <w:fldChar w:fldCharType="separate"/>
            </w:r>
            <w:r>
              <w:rPr>
                <w:noProof/>
                <w:webHidden/>
              </w:rPr>
              <w:t>20</w:t>
            </w:r>
            <w:r>
              <w:rPr>
                <w:noProof/>
                <w:webHidden/>
              </w:rPr>
              <w:fldChar w:fldCharType="end"/>
            </w:r>
          </w:hyperlink>
        </w:p>
        <w:p w14:paraId="7B022844" w14:textId="01E62AC6" w:rsidR="00112B7E" w:rsidRDefault="00112B7E">
          <w:pPr>
            <w:pStyle w:val="Inhopg3"/>
            <w:tabs>
              <w:tab w:val="left" w:pos="1200"/>
              <w:tab w:val="right" w:leader="dot" w:pos="9016"/>
            </w:tabs>
            <w:rPr>
              <w:rFonts w:asciiTheme="minorHAnsi" w:eastAsiaTheme="minorEastAsia" w:hAnsiTheme="minorHAnsi" w:cstheme="minorBidi"/>
              <w:noProof/>
              <w:kern w:val="2"/>
              <w:sz w:val="24"/>
              <w:szCs w:val="24"/>
              <w:lang w:eastAsia="nl-NL"/>
              <w14:ligatures w14:val="standardContextual"/>
            </w:rPr>
          </w:pPr>
          <w:hyperlink w:anchor="_Toc205384474" w:history="1">
            <w:r w:rsidRPr="00392E0C">
              <w:rPr>
                <w:rStyle w:val="Hyperlink"/>
                <w:rFonts w:eastAsiaTheme="majorEastAsia"/>
                <w:noProof/>
              </w:rPr>
              <w:t>4.3.2</w:t>
            </w:r>
            <w:r>
              <w:rPr>
                <w:rFonts w:asciiTheme="minorHAnsi" w:eastAsiaTheme="minorEastAsia" w:hAnsiTheme="minorHAnsi" w:cstheme="minorBidi"/>
                <w:noProof/>
                <w:kern w:val="2"/>
                <w:sz w:val="24"/>
                <w:szCs w:val="24"/>
                <w:lang w:eastAsia="nl-NL"/>
                <w14:ligatures w14:val="standardContextual"/>
              </w:rPr>
              <w:tab/>
            </w:r>
            <w:r w:rsidRPr="00392E0C">
              <w:rPr>
                <w:rStyle w:val="Hyperlink"/>
                <w:rFonts w:eastAsiaTheme="majorEastAsia"/>
                <w:noProof/>
              </w:rPr>
              <w:t>Gunningscriterium 1.2 – Visie op de dienstverlening Arbodienstverlening</w:t>
            </w:r>
            <w:r>
              <w:rPr>
                <w:noProof/>
                <w:webHidden/>
              </w:rPr>
              <w:tab/>
            </w:r>
            <w:r>
              <w:rPr>
                <w:noProof/>
                <w:webHidden/>
              </w:rPr>
              <w:fldChar w:fldCharType="begin"/>
            </w:r>
            <w:r>
              <w:rPr>
                <w:noProof/>
                <w:webHidden/>
              </w:rPr>
              <w:instrText xml:space="preserve"> PAGEREF _Toc205384474 \h </w:instrText>
            </w:r>
            <w:r>
              <w:rPr>
                <w:noProof/>
                <w:webHidden/>
              </w:rPr>
            </w:r>
            <w:r>
              <w:rPr>
                <w:noProof/>
                <w:webHidden/>
              </w:rPr>
              <w:fldChar w:fldCharType="separate"/>
            </w:r>
            <w:r>
              <w:rPr>
                <w:noProof/>
                <w:webHidden/>
              </w:rPr>
              <w:t>23</w:t>
            </w:r>
            <w:r>
              <w:rPr>
                <w:noProof/>
                <w:webHidden/>
              </w:rPr>
              <w:fldChar w:fldCharType="end"/>
            </w:r>
          </w:hyperlink>
        </w:p>
        <w:p w14:paraId="1CCFAA5F" w14:textId="0522DB26" w:rsidR="00112B7E" w:rsidRDefault="00112B7E">
          <w:pPr>
            <w:pStyle w:val="Inhopg2"/>
            <w:tabs>
              <w:tab w:val="left" w:pos="720"/>
              <w:tab w:val="right" w:leader="dot" w:pos="9016"/>
            </w:tabs>
            <w:rPr>
              <w:rFonts w:asciiTheme="minorHAnsi" w:eastAsiaTheme="minorEastAsia" w:hAnsiTheme="minorHAnsi" w:cstheme="minorBidi"/>
              <w:noProof/>
              <w:kern w:val="2"/>
              <w:sz w:val="24"/>
              <w:szCs w:val="24"/>
              <w:lang w:eastAsia="nl-NL"/>
              <w14:ligatures w14:val="standardContextual"/>
            </w:rPr>
          </w:pPr>
          <w:hyperlink w:anchor="_Toc205384475" w:history="1">
            <w:r w:rsidRPr="00392E0C">
              <w:rPr>
                <w:rStyle w:val="Hyperlink"/>
                <w:rFonts w:eastAsiaTheme="majorEastAsia"/>
                <w:noProof/>
              </w:rPr>
              <w:t>4.4</w:t>
            </w:r>
            <w:r>
              <w:rPr>
                <w:rFonts w:asciiTheme="minorHAnsi" w:eastAsiaTheme="minorEastAsia" w:hAnsiTheme="minorHAnsi" w:cstheme="minorBidi"/>
                <w:noProof/>
                <w:kern w:val="2"/>
                <w:sz w:val="24"/>
                <w:szCs w:val="24"/>
                <w:lang w:eastAsia="nl-NL"/>
                <w14:ligatures w14:val="standardContextual"/>
              </w:rPr>
              <w:tab/>
            </w:r>
            <w:r w:rsidRPr="00392E0C">
              <w:rPr>
                <w:rStyle w:val="Hyperlink"/>
                <w:rFonts w:eastAsiaTheme="majorEastAsia"/>
                <w:noProof/>
              </w:rPr>
              <w:t>Prijs perceel 2</w:t>
            </w:r>
            <w:r>
              <w:rPr>
                <w:noProof/>
                <w:webHidden/>
              </w:rPr>
              <w:tab/>
            </w:r>
            <w:r>
              <w:rPr>
                <w:noProof/>
                <w:webHidden/>
              </w:rPr>
              <w:fldChar w:fldCharType="begin"/>
            </w:r>
            <w:r>
              <w:rPr>
                <w:noProof/>
                <w:webHidden/>
              </w:rPr>
              <w:instrText xml:space="preserve"> PAGEREF _Toc205384475 \h </w:instrText>
            </w:r>
            <w:r>
              <w:rPr>
                <w:noProof/>
                <w:webHidden/>
              </w:rPr>
            </w:r>
            <w:r>
              <w:rPr>
                <w:noProof/>
                <w:webHidden/>
              </w:rPr>
              <w:fldChar w:fldCharType="separate"/>
            </w:r>
            <w:r>
              <w:rPr>
                <w:noProof/>
                <w:webHidden/>
              </w:rPr>
              <w:t>26</w:t>
            </w:r>
            <w:r>
              <w:rPr>
                <w:noProof/>
                <w:webHidden/>
              </w:rPr>
              <w:fldChar w:fldCharType="end"/>
            </w:r>
          </w:hyperlink>
        </w:p>
        <w:p w14:paraId="65C7C71E" w14:textId="53FC8966" w:rsidR="00112B7E" w:rsidRDefault="00112B7E">
          <w:pPr>
            <w:pStyle w:val="Inhopg2"/>
            <w:tabs>
              <w:tab w:val="left" w:pos="720"/>
              <w:tab w:val="right" w:leader="dot" w:pos="9016"/>
            </w:tabs>
            <w:rPr>
              <w:rFonts w:asciiTheme="minorHAnsi" w:eastAsiaTheme="minorEastAsia" w:hAnsiTheme="minorHAnsi" w:cstheme="minorBidi"/>
              <w:noProof/>
              <w:kern w:val="2"/>
              <w:sz w:val="24"/>
              <w:szCs w:val="24"/>
              <w:lang w:eastAsia="nl-NL"/>
              <w14:ligatures w14:val="standardContextual"/>
            </w:rPr>
          </w:pPr>
          <w:hyperlink w:anchor="_Toc205384476" w:history="1">
            <w:r w:rsidRPr="00392E0C">
              <w:rPr>
                <w:rStyle w:val="Hyperlink"/>
                <w:rFonts w:eastAsiaTheme="majorEastAsia"/>
                <w:noProof/>
              </w:rPr>
              <w:t>4.5</w:t>
            </w:r>
            <w:r>
              <w:rPr>
                <w:rFonts w:asciiTheme="minorHAnsi" w:eastAsiaTheme="minorEastAsia" w:hAnsiTheme="minorHAnsi" w:cstheme="minorBidi"/>
                <w:noProof/>
                <w:kern w:val="2"/>
                <w:sz w:val="24"/>
                <w:szCs w:val="24"/>
                <w:lang w:eastAsia="nl-NL"/>
                <w14:ligatures w14:val="standardContextual"/>
              </w:rPr>
              <w:tab/>
            </w:r>
            <w:r w:rsidRPr="00392E0C">
              <w:rPr>
                <w:rStyle w:val="Hyperlink"/>
                <w:rFonts w:eastAsiaTheme="majorEastAsia"/>
                <w:noProof/>
              </w:rPr>
              <w:t>Kwaliteit perceel 2</w:t>
            </w:r>
            <w:r>
              <w:rPr>
                <w:noProof/>
                <w:webHidden/>
              </w:rPr>
              <w:tab/>
            </w:r>
            <w:r>
              <w:rPr>
                <w:noProof/>
                <w:webHidden/>
              </w:rPr>
              <w:fldChar w:fldCharType="begin"/>
            </w:r>
            <w:r>
              <w:rPr>
                <w:noProof/>
                <w:webHidden/>
              </w:rPr>
              <w:instrText xml:space="preserve"> PAGEREF _Toc205384476 \h </w:instrText>
            </w:r>
            <w:r>
              <w:rPr>
                <w:noProof/>
                <w:webHidden/>
              </w:rPr>
            </w:r>
            <w:r>
              <w:rPr>
                <w:noProof/>
                <w:webHidden/>
              </w:rPr>
              <w:fldChar w:fldCharType="separate"/>
            </w:r>
            <w:r>
              <w:rPr>
                <w:noProof/>
                <w:webHidden/>
              </w:rPr>
              <w:t>26</w:t>
            </w:r>
            <w:r>
              <w:rPr>
                <w:noProof/>
                <w:webHidden/>
              </w:rPr>
              <w:fldChar w:fldCharType="end"/>
            </w:r>
          </w:hyperlink>
        </w:p>
        <w:p w14:paraId="3C2EA41D" w14:textId="3A841201" w:rsidR="00112B7E" w:rsidRDefault="00112B7E">
          <w:pPr>
            <w:pStyle w:val="Inhopg3"/>
            <w:tabs>
              <w:tab w:val="left" w:pos="1200"/>
              <w:tab w:val="right" w:leader="dot" w:pos="9016"/>
            </w:tabs>
            <w:rPr>
              <w:rFonts w:asciiTheme="minorHAnsi" w:eastAsiaTheme="minorEastAsia" w:hAnsiTheme="minorHAnsi" w:cstheme="minorBidi"/>
              <w:noProof/>
              <w:kern w:val="2"/>
              <w:sz w:val="24"/>
              <w:szCs w:val="24"/>
              <w:lang w:eastAsia="nl-NL"/>
              <w14:ligatures w14:val="standardContextual"/>
            </w:rPr>
          </w:pPr>
          <w:hyperlink w:anchor="_Toc205384477" w:history="1">
            <w:r w:rsidRPr="00392E0C">
              <w:rPr>
                <w:rStyle w:val="Hyperlink"/>
                <w:rFonts w:eastAsiaTheme="majorEastAsia"/>
                <w:noProof/>
              </w:rPr>
              <w:t>4.5.1</w:t>
            </w:r>
            <w:r>
              <w:rPr>
                <w:rFonts w:asciiTheme="minorHAnsi" w:eastAsiaTheme="minorEastAsia" w:hAnsiTheme="minorHAnsi" w:cstheme="minorBidi"/>
                <w:noProof/>
                <w:kern w:val="2"/>
                <w:sz w:val="24"/>
                <w:szCs w:val="24"/>
                <w:lang w:eastAsia="nl-NL"/>
                <w14:ligatures w14:val="standardContextual"/>
              </w:rPr>
              <w:tab/>
            </w:r>
            <w:r w:rsidRPr="00392E0C">
              <w:rPr>
                <w:rStyle w:val="Hyperlink"/>
                <w:rFonts w:eastAsiaTheme="majorEastAsia"/>
                <w:noProof/>
              </w:rPr>
              <w:t>Gunningscriterium 2.1 – Visie op de dienstverlening PMO</w:t>
            </w:r>
            <w:r>
              <w:rPr>
                <w:noProof/>
                <w:webHidden/>
              </w:rPr>
              <w:tab/>
            </w:r>
            <w:r>
              <w:rPr>
                <w:noProof/>
                <w:webHidden/>
              </w:rPr>
              <w:fldChar w:fldCharType="begin"/>
            </w:r>
            <w:r>
              <w:rPr>
                <w:noProof/>
                <w:webHidden/>
              </w:rPr>
              <w:instrText xml:space="preserve"> PAGEREF _Toc205384477 \h </w:instrText>
            </w:r>
            <w:r>
              <w:rPr>
                <w:noProof/>
                <w:webHidden/>
              </w:rPr>
            </w:r>
            <w:r>
              <w:rPr>
                <w:noProof/>
                <w:webHidden/>
              </w:rPr>
              <w:fldChar w:fldCharType="separate"/>
            </w:r>
            <w:r>
              <w:rPr>
                <w:noProof/>
                <w:webHidden/>
              </w:rPr>
              <w:t>26</w:t>
            </w:r>
            <w:r>
              <w:rPr>
                <w:noProof/>
                <w:webHidden/>
              </w:rPr>
              <w:fldChar w:fldCharType="end"/>
            </w:r>
          </w:hyperlink>
        </w:p>
        <w:p w14:paraId="645ABAAF" w14:textId="3A7CA496" w:rsidR="00112B7E" w:rsidRDefault="00112B7E">
          <w:pPr>
            <w:pStyle w:val="Inhopg2"/>
            <w:tabs>
              <w:tab w:val="left" w:pos="720"/>
              <w:tab w:val="right" w:leader="dot" w:pos="9016"/>
            </w:tabs>
            <w:rPr>
              <w:rFonts w:asciiTheme="minorHAnsi" w:eastAsiaTheme="minorEastAsia" w:hAnsiTheme="minorHAnsi" w:cstheme="minorBidi"/>
              <w:noProof/>
              <w:kern w:val="2"/>
              <w:sz w:val="24"/>
              <w:szCs w:val="24"/>
              <w:lang w:eastAsia="nl-NL"/>
              <w14:ligatures w14:val="standardContextual"/>
            </w:rPr>
          </w:pPr>
          <w:hyperlink w:anchor="_Toc205384478" w:history="1">
            <w:r w:rsidRPr="00392E0C">
              <w:rPr>
                <w:rStyle w:val="Hyperlink"/>
                <w:rFonts w:eastAsiaTheme="majorEastAsia"/>
                <w:noProof/>
              </w:rPr>
              <w:t>4.6</w:t>
            </w:r>
            <w:r>
              <w:rPr>
                <w:rFonts w:asciiTheme="minorHAnsi" w:eastAsiaTheme="minorEastAsia" w:hAnsiTheme="minorHAnsi" w:cstheme="minorBidi"/>
                <w:noProof/>
                <w:kern w:val="2"/>
                <w:sz w:val="24"/>
                <w:szCs w:val="24"/>
                <w:lang w:eastAsia="nl-NL"/>
                <w14:ligatures w14:val="standardContextual"/>
              </w:rPr>
              <w:tab/>
            </w:r>
            <w:r w:rsidRPr="00392E0C">
              <w:rPr>
                <w:rStyle w:val="Hyperlink"/>
                <w:rFonts w:eastAsiaTheme="majorEastAsia"/>
                <w:noProof/>
              </w:rPr>
              <w:t>Beoordelingstabel gunningscriteria</w:t>
            </w:r>
            <w:r>
              <w:rPr>
                <w:noProof/>
                <w:webHidden/>
              </w:rPr>
              <w:tab/>
            </w:r>
            <w:r>
              <w:rPr>
                <w:noProof/>
                <w:webHidden/>
              </w:rPr>
              <w:fldChar w:fldCharType="begin"/>
            </w:r>
            <w:r>
              <w:rPr>
                <w:noProof/>
                <w:webHidden/>
              </w:rPr>
              <w:instrText xml:space="preserve"> PAGEREF _Toc205384478 \h </w:instrText>
            </w:r>
            <w:r>
              <w:rPr>
                <w:noProof/>
                <w:webHidden/>
              </w:rPr>
            </w:r>
            <w:r>
              <w:rPr>
                <w:noProof/>
                <w:webHidden/>
              </w:rPr>
              <w:fldChar w:fldCharType="separate"/>
            </w:r>
            <w:r>
              <w:rPr>
                <w:noProof/>
                <w:webHidden/>
              </w:rPr>
              <w:t>28</w:t>
            </w:r>
            <w:r>
              <w:rPr>
                <w:noProof/>
                <w:webHidden/>
              </w:rPr>
              <w:fldChar w:fldCharType="end"/>
            </w:r>
          </w:hyperlink>
        </w:p>
        <w:p w14:paraId="07B8B6BA" w14:textId="7FDF7300" w:rsidR="00112B7E" w:rsidRDefault="00112B7E">
          <w:pPr>
            <w:pStyle w:val="Inhopg1"/>
            <w:tabs>
              <w:tab w:val="left" w:pos="1440"/>
              <w:tab w:val="right" w:leader="dot" w:pos="9016"/>
            </w:tabs>
            <w:rPr>
              <w:rFonts w:asciiTheme="minorHAnsi" w:eastAsiaTheme="minorEastAsia" w:hAnsiTheme="minorHAnsi" w:cstheme="minorBidi"/>
              <w:noProof/>
              <w:kern w:val="2"/>
              <w:sz w:val="24"/>
              <w:szCs w:val="24"/>
              <w:lang w:eastAsia="nl-NL"/>
              <w14:ligatures w14:val="standardContextual"/>
            </w:rPr>
          </w:pPr>
          <w:hyperlink w:anchor="_Toc205384479" w:history="1">
            <w:r w:rsidRPr="00392E0C">
              <w:rPr>
                <w:rStyle w:val="Hyperlink"/>
                <w:rFonts w:eastAsiaTheme="majorEastAsia"/>
                <w:noProof/>
              </w:rPr>
              <w:t>Hoofdstuk 5</w:t>
            </w:r>
            <w:r>
              <w:rPr>
                <w:rFonts w:asciiTheme="minorHAnsi" w:eastAsiaTheme="minorEastAsia" w:hAnsiTheme="minorHAnsi" w:cstheme="minorBidi"/>
                <w:noProof/>
                <w:kern w:val="2"/>
                <w:sz w:val="24"/>
                <w:szCs w:val="24"/>
                <w:lang w:eastAsia="nl-NL"/>
                <w14:ligatures w14:val="standardContextual"/>
              </w:rPr>
              <w:tab/>
            </w:r>
            <w:r w:rsidRPr="00392E0C">
              <w:rPr>
                <w:rStyle w:val="Hyperlink"/>
                <w:rFonts w:eastAsiaTheme="majorEastAsia"/>
                <w:noProof/>
              </w:rPr>
              <w:t>Programma van eisen</w:t>
            </w:r>
            <w:r>
              <w:rPr>
                <w:noProof/>
                <w:webHidden/>
              </w:rPr>
              <w:tab/>
            </w:r>
            <w:r>
              <w:rPr>
                <w:noProof/>
                <w:webHidden/>
              </w:rPr>
              <w:fldChar w:fldCharType="begin"/>
            </w:r>
            <w:r>
              <w:rPr>
                <w:noProof/>
                <w:webHidden/>
              </w:rPr>
              <w:instrText xml:space="preserve"> PAGEREF _Toc205384479 \h </w:instrText>
            </w:r>
            <w:r>
              <w:rPr>
                <w:noProof/>
                <w:webHidden/>
              </w:rPr>
            </w:r>
            <w:r>
              <w:rPr>
                <w:noProof/>
                <w:webHidden/>
              </w:rPr>
              <w:fldChar w:fldCharType="separate"/>
            </w:r>
            <w:r>
              <w:rPr>
                <w:noProof/>
                <w:webHidden/>
              </w:rPr>
              <w:t>30</w:t>
            </w:r>
            <w:r>
              <w:rPr>
                <w:noProof/>
                <w:webHidden/>
              </w:rPr>
              <w:fldChar w:fldCharType="end"/>
            </w:r>
          </w:hyperlink>
        </w:p>
        <w:p w14:paraId="5446A74E" w14:textId="05F840BB" w:rsidR="00112B7E" w:rsidRDefault="00112B7E">
          <w:pPr>
            <w:pStyle w:val="Inhopg2"/>
            <w:tabs>
              <w:tab w:val="left" w:pos="720"/>
              <w:tab w:val="right" w:leader="dot" w:pos="9016"/>
            </w:tabs>
            <w:rPr>
              <w:rFonts w:asciiTheme="minorHAnsi" w:eastAsiaTheme="minorEastAsia" w:hAnsiTheme="minorHAnsi" w:cstheme="minorBidi"/>
              <w:noProof/>
              <w:kern w:val="2"/>
              <w:sz w:val="24"/>
              <w:szCs w:val="24"/>
              <w:lang w:eastAsia="nl-NL"/>
              <w14:ligatures w14:val="standardContextual"/>
            </w:rPr>
          </w:pPr>
          <w:hyperlink w:anchor="_Toc205384480" w:history="1">
            <w:r w:rsidRPr="00392E0C">
              <w:rPr>
                <w:rStyle w:val="Hyperlink"/>
                <w:rFonts w:eastAsiaTheme="majorEastAsia"/>
                <w:noProof/>
              </w:rPr>
              <w:t>5.1</w:t>
            </w:r>
            <w:r>
              <w:rPr>
                <w:rFonts w:asciiTheme="minorHAnsi" w:eastAsiaTheme="minorEastAsia" w:hAnsiTheme="minorHAnsi" w:cstheme="minorBidi"/>
                <w:noProof/>
                <w:kern w:val="2"/>
                <w:sz w:val="24"/>
                <w:szCs w:val="24"/>
                <w:lang w:eastAsia="nl-NL"/>
                <w14:ligatures w14:val="standardContextual"/>
              </w:rPr>
              <w:tab/>
            </w:r>
            <w:r w:rsidRPr="00392E0C">
              <w:rPr>
                <w:rStyle w:val="Hyperlink"/>
                <w:rFonts w:eastAsiaTheme="majorEastAsia"/>
                <w:noProof/>
              </w:rPr>
              <w:t>Eisen</w:t>
            </w:r>
            <w:r>
              <w:rPr>
                <w:noProof/>
                <w:webHidden/>
              </w:rPr>
              <w:tab/>
            </w:r>
            <w:r>
              <w:rPr>
                <w:noProof/>
                <w:webHidden/>
              </w:rPr>
              <w:fldChar w:fldCharType="begin"/>
            </w:r>
            <w:r>
              <w:rPr>
                <w:noProof/>
                <w:webHidden/>
              </w:rPr>
              <w:instrText xml:space="preserve"> PAGEREF _Toc205384480 \h </w:instrText>
            </w:r>
            <w:r>
              <w:rPr>
                <w:noProof/>
                <w:webHidden/>
              </w:rPr>
            </w:r>
            <w:r>
              <w:rPr>
                <w:noProof/>
                <w:webHidden/>
              </w:rPr>
              <w:fldChar w:fldCharType="separate"/>
            </w:r>
            <w:r>
              <w:rPr>
                <w:noProof/>
                <w:webHidden/>
              </w:rPr>
              <w:t>30</w:t>
            </w:r>
            <w:r>
              <w:rPr>
                <w:noProof/>
                <w:webHidden/>
              </w:rPr>
              <w:fldChar w:fldCharType="end"/>
            </w:r>
          </w:hyperlink>
        </w:p>
        <w:p w14:paraId="358D3BD8" w14:textId="3B96622C" w:rsidR="00112B7E" w:rsidRDefault="00112B7E">
          <w:pPr>
            <w:pStyle w:val="Inhopg2"/>
            <w:tabs>
              <w:tab w:val="left" w:pos="720"/>
              <w:tab w:val="right" w:leader="dot" w:pos="9016"/>
            </w:tabs>
            <w:rPr>
              <w:rFonts w:asciiTheme="minorHAnsi" w:eastAsiaTheme="minorEastAsia" w:hAnsiTheme="minorHAnsi" w:cstheme="minorBidi"/>
              <w:noProof/>
              <w:kern w:val="2"/>
              <w:sz w:val="24"/>
              <w:szCs w:val="24"/>
              <w:lang w:eastAsia="nl-NL"/>
              <w14:ligatures w14:val="standardContextual"/>
            </w:rPr>
          </w:pPr>
          <w:hyperlink w:anchor="_Toc205384481" w:history="1">
            <w:r w:rsidRPr="00392E0C">
              <w:rPr>
                <w:rStyle w:val="Hyperlink"/>
                <w:rFonts w:eastAsiaTheme="majorEastAsia"/>
                <w:noProof/>
              </w:rPr>
              <w:t>5.2</w:t>
            </w:r>
            <w:r>
              <w:rPr>
                <w:rFonts w:asciiTheme="minorHAnsi" w:eastAsiaTheme="minorEastAsia" w:hAnsiTheme="minorHAnsi" w:cstheme="minorBidi"/>
                <w:noProof/>
                <w:kern w:val="2"/>
                <w:sz w:val="24"/>
                <w:szCs w:val="24"/>
                <w:lang w:eastAsia="nl-NL"/>
                <w14:ligatures w14:val="standardContextual"/>
              </w:rPr>
              <w:tab/>
            </w:r>
            <w:r w:rsidRPr="00392E0C">
              <w:rPr>
                <w:rStyle w:val="Hyperlink"/>
                <w:rFonts w:eastAsiaTheme="majorEastAsia"/>
                <w:noProof/>
              </w:rPr>
              <w:t>Social Return on Investment</w:t>
            </w:r>
            <w:r>
              <w:rPr>
                <w:noProof/>
                <w:webHidden/>
              </w:rPr>
              <w:tab/>
            </w:r>
            <w:r>
              <w:rPr>
                <w:noProof/>
                <w:webHidden/>
              </w:rPr>
              <w:fldChar w:fldCharType="begin"/>
            </w:r>
            <w:r>
              <w:rPr>
                <w:noProof/>
                <w:webHidden/>
              </w:rPr>
              <w:instrText xml:space="preserve"> PAGEREF _Toc205384481 \h </w:instrText>
            </w:r>
            <w:r>
              <w:rPr>
                <w:noProof/>
                <w:webHidden/>
              </w:rPr>
            </w:r>
            <w:r>
              <w:rPr>
                <w:noProof/>
                <w:webHidden/>
              </w:rPr>
              <w:fldChar w:fldCharType="separate"/>
            </w:r>
            <w:r>
              <w:rPr>
                <w:noProof/>
                <w:webHidden/>
              </w:rPr>
              <w:t>30</w:t>
            </w:r>
            <w:r>
              <w:rPr>
                <w:noProof/>
                <w:webHidden/>
              </w:rPr>
              <w:fldChar w:fldCharType="end"/>
            </w:r>
          </w:hyperlink>
        </w:p>
        <w:p w14:paraId="063DA583" w14:textId="3E47B3AA" w:rsidR="00112B7E" w:rsidRDefault="00112B7E">
          <w:pPr>
            <w:pStyle w:val="Inhopg1"/>
            <w:tabs>
              <w:tab w:val="left" w:pos="1440"/>
              <w:tab w:val="right" w:leader="dot" w:pos="9016"/>
            </w:tabs>
            <w:rPr>
              <w:rFonts w:asciiTheme="minorHAnsi" w:eastAsiaTheme="minorEastAsia" w:hAnsiTheme="minorHAnsi" w:cstheme="minorBidi"/>
              <w:noProof/>
              <w:kern w:val="2"/>
              <w:sz w:val="24"/>
              <w:szCs w:val="24"/>
              <w:lang w:eastAsia="nl-NL"/>
              <w14:ligatures w14:val="standardContextual"/>
            </w:rPr>
          </w:pPr>
          <w:hyperlink w:anchor="_Toc205384482" w:history="1">
            <w:r w:rsidRPr="00392E0C">
              <w:rPr>
                <w:rStyle w:val="Hyperlink"/>
                <w:rFonts w:eastAsiaTheme="majorEastAsia"/>
                <w:noProof/>
              </w:rPr>
              <w:t>Hoofdstuk 6</w:t>
            </w:r>
            <w:r>
              <w:rPr>
                <w:rFonts w:asciiTheme="minorHAnsi" w:eastAsiaTheme="minorEastAsia" w:hAnsiTheme="minorHAnsi" w:cstheme="minorBidi"/>
                <w:noProof/>
                <w:kern w:val="2"/>
                <w:sz w:val="24"/>
                <w:szCs w:val="24"/>
                <w:lang w:eastAsia="nl-NL"/>
                <w14:ligatures w14:val="standardContextual"/>
              </w:rPr>
              <w:tab/>
            </w:r>
            <w:r w:rsidRPr="00392E0C">
              <w:rPr>
                <w:rStyle w:val="Hyperlink"/>
                <w:rFonts w:eastAsiaTheme="majorEastAsia"/>
                <w:noProof/>
              </w:rPr>
              <w:t>Bijlagen</w:t>
            </w:r>
            <w:r>
              <w:rPr>
                <w:noProof/>
                <w:webHidden/>
              </w:rPr>
              <w:tab/>
            </w:r>
            <w:r>
              <w:rPr>
                <w:noProof/>
                <w:webHidden/>
              </w:rPr>
              <w:fldChar w:fldCharType="begin"/>
            </w:r>
            <w:r>
              <w:rPr>
                <w:noProof/>
                <w:webHidden/>
              </w:rPr>
              <w:instrText xml:space="preserve"> PAGEREF _Toc205384482 \h </w:instrText>
            </w:r>
            <w:r>
              <w:rPr>
                <w:noProof/>
                <w:webHidden/>
              </w:rPr>
            </w:r>
            <w:r>
              <w:rPr>
                <w:noProof/>
                <w:webHidden/>
              </w:rPr>
              <w:fldChar w:fldCharType="separate"/>
            </w:r>
            <w:r>
              <w:rPr>
                <w:noProof/>
                <w:webHidden/>
              </w:rPr>
              <w:t>31</w:t>
            </w:r>
            <w:r>
              <w:rPr>
                <w:noProof/>
                <w:webHidden/>
              </w:rPr>
              <w:fldChar w:fldCharType="end"/>
            </w:r>
          </w:hyperlink>
        </w:p>
        <w:p w14:paraId="06D6435C" w14:textId="0603567B" w:rsidR="007C173C" w:rsidRPr="007C173C" w:rsidRDefault="007C173C" w:rsidP="00A3590A">
          <w:pPr>
            <w:pStyle w:val="Inhopg1"/>
            <w:tabs>
              <w:tab w:val="left" w:pos="1440"/>
              <w:tab w:val="right" w:leader="dot" w:pos="9016"/>
            </w:tabs>
          </w:pPr>
          <w:r>
            <w:rPr>
              <w:b/>
              <w:bCs/>
            </w:rPr>
            <w:fldChar w:fldCharType="end"/>
          </w:r>
        </w:p>
      </w:sdtContent>
    </w:sdt>
    <w:p w14:paraId="64E2D1DF" w14:textId="6970668E" w:rsidR="007C173C" w:rsidRDefault="007C173C" w:rsidP="003824F1">
      <w:pPr>
        <w:pStyle w:val="Kop1"/>
      </w:pPr>
      <w:bookmarkStart w:id="0" w:name="_Toc205384448"/>
      <w:r w:rsidRPr="006A6F8E">
        <w:lastRenderedPageBreak/>
        <w:t xml:space="preserve">De </w:t>
      </w:r>
      <w:r w:rsidR="0068341E" w:rsidRPr="003824F1">
        <w:t>O</w:t>
      </w:r>
      <w:r w:rsidRPr="003824F1">
        <w:t>pdrachtgever</w:t>
      </w:r>
      <w:r w:rsidRPr="006A6F8E">
        <w:t xml:space="preserve"> en de opdracht</w:t>
      </w:r>
      <w:bookmarkEnd w:id="0"/>
    </w:p>
    <w:p w14:paraId="7718B0C3" w14:textId="3FE52E52" w:rsidR="00BE5D81" w:rsidRDefault="007C173C" w:rsidP="003824F1">
      <w:pPr>
        <w:pStyle w:val="Kop2"/>
      </w:pPr>
      <w:bookmarkStart w:id="1" w:name="_Toc205384449"/>
      <w:r w:rsidRPr="003824F1">
        <w:t>Informatie</w:t>
      </w:r>
      <w:r w:rsidRPr="006A6F8E">
        <w:t xml:space="preserve"> over de organisatie</w:t>
      </w:r>
      <w:bookmarkEnd w:id="1"/>
    </w:p>
    <w:p w14:paraId="0FED1C34" w14:textId="77777777" w:rsidR="007C173C" w:rsidRPr="006A6F8E" w:rsidRDefault="007C173C" w:rsidP="007C173C">
      <w:pPr>
        <w:rPr>
          <w:b/>
        </w:rPr>
      </w:pPr>
      <w:r w:rsidRPr="006A6F8E">
        <w:rPr>
          <w:b/>
        </w:rPr>
        <w:t>Gemeente Zwolle</w:t>
      </w:r>
    </w:p>
    <w:p w14:paraId="6DC04E20" w14:textId="77777777" w:rsidR="00171794" w:rsidRPr="00171794" w:rsidRDefault="00171794" w:rsidP="00171794">
      <w:pPr>
        <w:shd w:val="clear" w:color="auto" w:fill="FFFFFF"/>
        <w:spacing w:after="225" w:line="240" w:lineRule="auto"/>
      </w:pPr>
      <w:r w:rsidRPr="00171794">
        <w:t>In Zwolle geloven we dat het leven beter wordt als we met elkaar optrekken. Wij zetten daarom met kracht in op verbinding. Een goed samenspel met onze 130.000 inwoners, partners in de stad, het college, de raad en collega’s. We zorgen voor elkaar en zijn er voor elkaar. Iedereen doet mee en iedereen doet ertoe.</w:t>
      </w:r>
    </w:p>
    <w:p w14:paraId="05822667" w14:textId="77777777" w:rsidR="00171794" w:rsidRPr="00171794" w:rsidRDefault="00171794" w:rsidP="00171794">
      <w:pPr>
        <w:shd w:val="clear" w:color="auto" w:fill="FFFFFF"/>
        <w:spacing w:after="225" w:line="240" w:lineRule="auto"/>
      </w:pPr>
      <w:r w:rsidRPr="00171794">
        <w:t xml:space="preserve">De stad staat voor grote opgaven om onze leefwereld duurzaam vorm te geven, zoals klimaatadaptatie, energietransitie en de ontwikkeling van een circulaire economie. Al die kleine en grote opgaven zijn leidend voor onze manier van samenwerken. </w:t>
      </w:r>
    </w:p>
    <w:p w14:paraId="6D07EBCC" w14:textId="345AF616" w:rsidR="00171794" w:rsidRDefault="00171794" w:rsidP="00171794">
      <w:pPr>
        <w:shd w:val="clear" w:color="auto" w:fill="FFFFFF"/>
        <w:spacing w:after="225" w:line="240" w:lineRule="auto"/>
      </w:pPr>
      <w:r w:rsidRPr="00171794">
        <w:t>Zwolle is een stad in een regio die hard op weg is om de vierde economische topregio van Nederland te worden met innovatieve bedrijven die bijdragen aan onze maatschappelijke opgaven. De komende jaren staat er veel te gebeuren.</w:t>
      </w:r>
    </w:p>
    <w:p w14:paraId="21D0BCB8" w14:textId="0BD445BF" w:rsidR="00171794" w:rsidRDefault="00171794" w:rsidP="00171794">
      <w:r>
        <w:t xml:space="preserve">Voor meer informatie over de gemeente Zwolle kunt u terecht op </w:t>
      </w:r>
      <w:hyperlink r:id="rId14" w:history="1">
        <w:r w:rsidR="00355ADE" w:rsidRPr="00BD1C8B">
          <w:rPr>
            <w:rStyle w:val="Hyperlink"/>
          </w:rPr>
          <w:t>www.zwolle.nl</w:t>
        </w:r>
      </w:hyperlink>
      <w:r>
        <w:t>.</w:t>
      </w:r>
    </w:p>
    <w:p w14:paraId="71494031" w14:textId="77777777" w:rsidR="00AE0F4C" w:rsidRDefault="00AE0F4C" w:rsidP="007C173C"/>
    <w:p w14:paraId="3A7246CD" w14:textId="3B4A33BF" w:rsidR="007C173C" w:rsidRPr="006A6F8E" w:rsidRDefault="007C173C" w:rsidP="776E0192">
      <w:pPr>
        <w:rPr>
          <w:b/>
          <w:bCs/>
        </w:rPr>
      </w:pPr>
      <w:r w:rsidRPr="776E0192">
        <w:rPr>
          <w:b/>
          <w:bCs/>
        </w:rPr>
        <w:t xml:space="preserve">Shared </w:t>
      </w:r>
      <w:r w:rsidR="7A064BBA" w:rsidRPr="776E0192">
        <w:rPr>
          <w:b/>
          <w:bCs/>
        </w:rPr>
        <w:t>S</w:t>
      </w:r>
      <w:r w:rsidRPr="776E0192">
        <w:rPr>
          <w:b/>
          <w:bCs/>
        </w:rPr>
        <w:t xml:space="preserve">ervice </w:t>
      </w:r>
      <w:r w:rsidR="2ED656AD" w:rsidRPr="776E0192">
        <w:rPr>
          <w:b/>
          <w:bCs/>
        </w:rPr>
        <w:t>C</w:t>
      </w:r>
      <w:r w:rsidRPr="776E0192">
        <w:rPr>
          <w:b/>
          <w:bCs/>
        </w:rPr>
        <w:t>entrum</w:t>
      </w:r>
      <w:r w:rsidR="37FEE390" w:rsidRPr="776E0192">
        <w:rPr>
          <w:b/>
          <w:bCs/>
        </w:rPr>
        <w:t xml:space="preserve"> Ons</w:t>
      </w:r>
    </w:p>
    <w:p w14:paraId="4D12F752" w14:textId="0E123D8F" w:rsidR="007C173C" w:rsidRDefault="007C173C" w:rsidP="007C173C">
      <w:r>
        <w:t>De uitvoering van deze aanbesteding</w:t>
      </w:r>
      <w:r w:rsidR="00B6628A">
        <w:t xml:space="preserve"> </w:t>
      </w:r>
      <w:r>
        <w:t xml:space="preserve">gebeurt door Shared </w:t>
      </w:r>
      <w:r w:rsidR="5CD69AD7">
        <w:t>S</w:t>
      </w:r>
      <w:r>
        <w:t xml:space="preserve">ervice </w:t>
      </w:r>
      <w:r w:rsidR="5CC98656">
        <w:t>C</w:t>
      </w:r>
      <w:r>
        <w:t>entrum</w:t>
      </w:r>
      <w:r w:rsidR="14DAC15F">
        <w:t xml:space="preserve"> Ons</w:t>
      </w:r>
      <w:r>
        <w:t xml:space="preserve"> (</w:t>
      </w:r>
      <w:r w:rsidR="002E27AB">
        <w:t>Ons</w:t>
      </w:r>
      <w:r>
        <w:t xml:space="preserve">), team Inkoop en Contractmanagement. Binnen </w:t>
      </w:r>
      <w:r w:rsidR="002E27AB">
        <w:t>Ons</w:t>
      </w:r>
      <w:r>
        <w:t xml:space="preserve"> zijn de inkoopafdelingen (de adviseurs) van de gemeente</w:t>
      </w:r>
      <w:r w:rsidR="00457CFF">
        <w:t>n</w:t>
      </w:r>
      <w:r>
        <w:t xml:space="preserve"> Kampen</w:t>
      </w:r>
      <w:r w:rsidR="00457CFF">
        <w:t>,</w:t>
      </w:r>
      <w:r>
        <w:t xml:space="preserve"> Zwolle</w:t>
      </w:r>
      <w:r w:rsidR="00457CFF">
        <w:t>, Dalfsen</w:t>
      </w:r>
      <w:r w:rsidR="009440AA">
        <w:t>, Zwartewaterland, Westerveld</w:t>
      </w:r>
      <w:r w:rsidR="00D314A9">
        <w:t>, Ommen</w:t>
      </w:r>
      <w:r w:rsidR="009440AA">
        <w:t xml:space="preserve"> </w:t>
      </w:r>
      <w:r>
        <w:t xml:space="preserve">en provincie Overijssel ondergebracht. </w:t>
      </w:r>
      <w:r w:rsidR="002E27AB">
        <w:t>Ons</w:t>
      </w:r>
      <w:r>
        <w:t xml:space="preserve"> voert taken uit in opdracht van de deelnemende organisaties.</w:t>
      </w:r>
    </w:p>
    <w:p w14:paraId="6BA6DE40" w14:textId="77777777" w:rsidR="007C173C" w:rsidRDefault="007C173C" w:rsidP="007C173C"/>
    <w:p w14:paraId="7BA938CE" w14:textId="6166C951" w:rsidR="007C173C" w:rsidRDefault="007C173C" w:rsidP="007C173C">
      <w:r>
        <w:t xml:space="preserve">De Opdrachtgever c.q. Aanbestedende dienst in deze aanbesteding is </w:t>
      </w:r>
      <w:r w:rsidR="00C94B97">
        <w:t>gemeente Zwolle (ook namens SSC Ons).</w:t>
      </w:r>
    </w:p>
    <w:p w14:paraId="25F524E8" w14:textId="77777777" w:rsidR="003723F3" w:rsidRDefault="003723F3" w:rsidP="007C173C"/>
    <w:p w14:paraId="34AED27E" w14:textId="196D6AA3" w:rsidR="54193FCE" w:rsidRDefault="54193FCE" w:rsidP="23ED4819">
      <w:r w:rsidRPr="23ED4819">
        <w:rPr>
          <w:rFonts w:eastAsia="Arial"/>
        </w:rPr>
        <w:t xml:space="preserve">Deze aanbesteding verloopt geheel digitaal via aanbestedingsplatform TenderNed, </w:t>
      </w:r>
      <w:hyperlink r:id="rId15">
        <w:r w:rsidRPr="23ED4819">
          <w:rPr>
            <w:rStyle w:val="Hyperlink"/>
            <w:rFonts w:eastAsia="Arial"/>
            <w:color w:val="0000FF"/>
          </w:rPr>
          <w:t>www.TenderNed.nl</w:t>
        </w:r>
      </w:hyperlink>
      <w:r w:rsidRPr="23ED4819">
        <w:rPr>
          <w:rFonts w:eastAsia="Arial"/>
          <w:color w:val="0000FF"/>
          <w:u w:val="single"/>
        </w:rPr>
        <w:t>.</w:t>
      </w:r>
    </w:p>
    <w:p w14:paraId="30E7EC0F" w14:textId="77777777" w:rsidR="007C173C" w:rsidRDefault="007C173C" w:rsidP="003824F1">
      <w:pPr>
        <w:pStyle w:val="Kop2"/>
      </w:pPr>
      <w:bookmarkStart w:id="2" w:name="_Toc205384450"/>
      <w:r w:rsidRPr="006A6F8E">
        <w:t>Inhoud en omvang van de opdracht</w:t>
      </w:r>
      <w:bookmarkEnd w:id="2"/>
    </w:p>
    <w:p w14:paraId="2283C1A4" w14:textId="77777777" w:rsidR="00BB7A94" w:rsidRDefault="00BB7A94" w:rsidP="00BB7A94">
      <w:r>
        <w:t xml:space="preserve">De huidige arbodienstverlening van de Gemeente Zwolle is gefragmenteerd, met meerdere dienstverleners die verschillende Arbo-gerelateerde taken uitvoeren : </w:t>
      </w:r>
    </w:p>
    <w:p w14:paraId="33A87B95" w14:textId="77777777" w:rsidR="00BB7A94" w:rsidRDefault="00BB7A94" w:rsidP="00BB7A94">
      <w:r>
        <w:t>-</w:t>
      </w:r>
      <w:r>
        <w:tab/>
        <w:t xml:space="preserve">Bedrijfsarts; </w:t>
      </w:r>
    </w:p>
    <w:p w14:paraId="6199D626" w14:textId="77777777" w:rsidR="00BB7A94" w:rsidRDefault="00BB7A94" w:rsidP="00BB7A94">
      <w:r>
        <w:t>-</w:t>
      </w:r>
      <w:r>
        <w:tab/>
        <w:t xml:space="preserve">Bedrijfsmaatschappelijk werk; </w:t>
      </w:r>
    </w:p>
    <w:p w14:paraId="65B95388" w14:textId="77777777" w:rsidR="00BB7A94" w:rsidRDefault="00BB7A94" w:rsidP="00BB7A94">
      <w:r>
        <w:t>-</w:t>
      </w:r>
      <w:r>
        <w:tab/>
        <w:t>Taakgedelegeerde;</w:t>
      </w:r>
    </w:p>
    <w:p w14:paraId="11C67F8C" w14:textId="22F7BC30" w:rsidR="00BB7A94" w:rsidRDefault="00BB7A94" w:rsidP="00BB7A94">
      <w:r>
        <w:t>-</w:t>
      </w:r>
      <w:r>
        <w:tab/>
        <w:t>Externe vertrouwenspersoon;</w:t>
      </w:r>
    </w:p>
    <w:p w14:paraId="0717C9FF" w14:textId="217D6FC0" w:rsidR="00BB7A94" w:rsidRDefault="00BB7A94" w:rsidP="00BB7A94">
      <w:r>
        <w:t>-</w:t>
      </w:r>
      <w:r>
        <w:tab/>
        <w:t>uitvoering Periodiek Medisch Onderzoek (voortaan PMO)</w:t>
      </w:r>
    </w:p>
    <w:p w14:paraId="36ACEE97" w14:textId="77777777" w:rsidR="00BB7A94" w:rsidRDefault="00BB7A94" w:rsidP="00BB7A94">
      <w:r>
        <w:t>Hierdoor is er sprake van inefficiënte communicatie, onduidelijke verantwoordelijkheden en een gebrek aan eenduidigheid in dienstverlening. De afgelopen jaren is het ziekteverzuim toegenomen, wat aangeeft dat er behoefte is aan een meer gestroomlijnde, proactieve benadering van gezondheid op de werkvloer.</w:t>
      </w:r>
    </w:p>
    <w:p w14:paraId="2349DE1D" w14:textId="77777777" w:rsidR="00BB7A94" w:rsidRDefault="00BB7A94" w:rsidP="00BB7A94"/>
    <w:p w14:paraId="4C57B79E" w14:textId="3764169B" w:rsidR="007C173C" w:rsidRDefault="00BB7A94" w:rsidP="00BB7A94">
      <w:r>
        <w:t xml:space="preserve">Voor gemeente Zwolle is de directe aanleiding voor deze aanbesteding is het aflopen van de huidige contracten met de verschillende arbodienstverleners per 31 december 2025. Deze afloop biedt de gelegenheid om de dienstverlening opnieuw in te richten en te integreren binnen </w:t>
      </w:r>
      <w:r w:rsidR="00561ACE">
        <w:t>gemeente Zwolle.</w:t>
      </w:r>
    </w:p>
    <w:p w14:paraId="1AD431B1" w14:textId="77777777" w:rsidR="00561ACE" w:rsidRDefault="00561ACE" w:rsidP="00BB7A94"/>
    <w:p w14:paraId="13098D92" w14:textId="222914D1" w:rsidR="00561ACE" w:rsidRDefault="00561ACE" w:rsidP="00BB7A94">
      <w:r>
        <w:t>Op dit moment doet SSC Ons alleen mee met de bedrijfsmaatschappelijk werker en externe vertrouwenspersoon. Daarnaast wil SSC Ons nogmaals mee</w:t>
      </w:r>
      <w:r w:rsidR="00775B07">
        <w:t xml:space="preserve">doen met deze aanbesteding, doordat zij (meekijkend naar gemeente Zwolle) ook een kans ziet om </w:t>
      </w:r>
      <w:r w:rsidR="00503B36">
        <w:t xml:space="preserve">zich </w:t>
      </w:r>
      <w:r w:rsidR="00775B07">
        <w:t>daar</w:t>
      </w:r>
      <w:r w:rsidR="00503B36">
        <w:t>in te</w:t>
      </w:r>
      <w:r w:rsidR="00775B07">
        <w:t xml:space="preserve"> </w:t>
      </w:r>
      <w:proofErr w:type="spellStart"/>
      <w:r w:rsidR="00775B07">
        <w:t>te</w:t>
      </w:r>
      <w:proofErr w:type="spellEnd"/>
      <w:r w:rsidR="00775B07">
        <w:t xml:space="preserve"> ontwikkelen. Gezien de huidige samenwerking (tussen Arbodienst-Ons en gemeente Zwolle-Ons) </w:t>
      </w:r>
      <w:r w:rsidR="00E326C1">
        <w:t xml:space="preserve">goed verloopt en Ons </w:t>
      </w:r>
      <w:r w:rsidR="00D25914">
        <w:lastRenderedPageBreak/>
        <w:t>voordelen ziet in het doorzetten van deze constructie</w:t>
      </w:r>
      <w:r w:rsidR="00775B07">
        <w:t>, heeft Ons besloten ook mee te doen met deze aanbesteding.</w:t>
      </w:r>
      <w:r w:rsidR="00D25914">
        <w:t xml:space="preserve"> Voordelen die Ons uit deze constructie haalt is een professionalisering van de </w:t>
      </w:r>
      <w:r w:rsidR="004D5032" w:rsidRPr="004D5032">
        <w:rPr>
          <w:color w:val="FF0000"/>
        </w:rPr>
        <w:t>dienstverlening</w:t>
      </w:r>
      <w:r w:rsidR="004D5032">
        <w:rPr>
          <w:color w:val="FF0000"/>
        </w:rPr>
        <w:t>.</w:t>
      </w:r>
    </w:p>
    <w:p w14:paraId="41F01D9A" w14:textId="24C8773F" w:rsidR="00775B07" w:rsidRDefault="00775B07" w:rsidP="00BB7A94">
      <w:r>
        <w:t>De uit te vragen dienstverlening is naar aanleiding van de uitgevoerde marktconsultatie (</w:t>
      </w:r>
      <w:r w:rsidRPr="00775B07">
        <w:rPr>
          <w:i/>
          <w:iCs/>
        </w:rPr>
        <w:t>later meer</w:t>
      </w:r>
      <w:r>
        <w:t>) geresulteerd in een aanbesteding met twee (2) percelen:</w:t>
      </w:r>
    </w:p>
    <w:p w14:paraId="3DB51F9B" w14:textId="77777777" w:rsidR="00223787" w:rsidRDefault="00223787" w:rsidP="00BB7A94"/>
    <w:p w14:paraId="68D1E105" w14:textId="422E31D1" w:rsidR="00775B07" w:rsidRPr="00775B07" w:rsidRDefault="00775B07" w:rsidP="00775B07">
      <w:pPr>
        <w:ind w:firstLine="708"/>
        <w:rPr>
          <w:b/>
          <w:bCs/>
        </w:rPr>
      </w:pPr>
      <w:r w:rsidRPr="00775B07">
        <w:rPr>
          <w:b/>
          <w:bCs/>
        </w:rPr>
        <w:t>Perceel 1 - Arbodienstverlening</w:t>
      </w:r>
    </w:p>
    <w:p w14:paraId="1080FD28" w14:textId="40B60D0E" w:rsidR="00BB7A94" w:rsidRDefault="00775B07" w:rsidP="00BB7A94">
      <w:r>
        <w:t xml:space="preserve">Hier vallen </w:t>
      </w:r>
      <w:r w:rsidR="00223787">
        <w:t>Bedrijfsarts, Bedrijfsmaatschappelijk werk, Taakgedelegeerde en het externe vertrouwenspersoon</w:t>
      </w:r>
      <w:r>
        <w:t xml:space="preserve">. </w:t>
      </w:r>
      <w:r w:rsidR="00223787">
        <w:t xml:space="preserve">De PMO wordt in dit perceel </w:t>
      </w:r>
      <w:r w:rsidR="00223787" w:rsidRPr="00223787">
        <w:rPr>
          <w:u w:val="single"/>
        </w:rPr>
        <w:t>niet</w:t>
      </w:r>
      <w:r w:rsidR="00223787">
        <w:t xml:space="preserve"> meegenomen. </w:t>
      </w:r>
      <w:r>
        <w:t xml:space="preserve">SSC Ons </w:t>
      </w:r>
      <w:r w:rsidR="00223787">
        <w:t>neemt</w:t>
      </w:r>
      <w:r>
        <w:t xml:space="preserve"> </w:t>
      </w:r>
      <w:r>
        <w:rPr>
          <w:u w:val="single"/>
        </w:rPr>
        <w:t>alleen</w:t>
      </w:r>
      <w:r>
        <w:t xml:space="preserve"> </w:t>
      </w:r>
      <w:r w:rsidR="00223787">
        <w:t xml:space="preserve">deel aan </w:t>
      </w:r>
      <w:r>
        <w:t xml:space="preserve">de aanbesteding van </w:t>
      </w:r>
      <w:r w:rsidRPr="00223787">
        <w:rPr>
          <w:u w:val="single"/>
        </w:rPr>
        <w:t>perceel 1</w:t>
      </w:r>
      <w:r>
        <w:t>.</w:t>
      </w:r>
    </w:p>
    <w:p w14:paraId="5179DA76" w14:textId="30585506" w:rsidR="00AC6F20" w:rsidRDefault="00AC6F20" w:rsidP="00BB7A94">
      <w:r>
        <w:t>Dit perceel betreft een Dienstverleningsovereenkomst. De overeenkomst heeft een initiële looptijd van vier (4) jaar.</w:t>
      </w:r>
    </w:p>
    <w:p w14:paraId="4C8231FD" w14:textId="5810F07B" w:rsidR="00AC6F20" w:rsidRDefault="00AC6F20" w:rsidP="00BB7A94">
      <w:r>
        <w:t>De overeenkomst kan twee (2) maal verlengd worden met 1 jaar/12 maanden.</w:t>
      </w:r>
    </w:p>
    <w:p w14:paraId="38A4EF9A" w14:textId="42795886" w:rsidR="00AC6F20" w:rsidRDefault="00AC6F20" w:rsidP="00BB7A94">
      <w:r>
        <w:t>De maximale looptijd van de overeenkomst betreft daarmee zes (6) jaar.</w:t>
      </w:r>
    </w:p>
    <w:p w14:paraId="05C283D5" w14:textId="0D288499" w:rsidR="00AC6F20" w:rsidRDefault="00AC6F20" w:rsidP="00BB7A94">
      <w:r>
        <w:t>De overeenkomst heeft een waarde van € 1.650.000, -</w:t>
      </w:r>
      <w:r w:rsidR="00C43AC7">
        <w:t xml:space="preserve"> over de looptijd van zes (6) jaar.</w:t>
      </w:r>
    </w:p>
    <w:p w14:paraId="4899246D" w14:textId="0CA7703E" w:rsidR="00335877" w:rsidRDefault="00335877" w:rsidP="00BB7A94">
      <w:r w:rsidRPr="00335877">
        <w:rPr>
          <w:iCs/>
        </w:rPr>
        <w:t>Voor</w:t>
      </w:r>
      <w:r>
        <w:rPr>
          <w:iCs/>
        </w:rPr>
        <w:t xml:space="preserve"> dit perceel mogen en kunnen geen implementatiekosten apart in rekening gebracht worden. Deze dienen verdisconteerd te zijn in de aangeboden tarieven, zoals deze uitgevraagd worden en onderbouwd dienen te worden in Gunningscriterium 1.2 – Visie op de dienstverlening Arbodienstverlening (zie paragraaf 4.3.2).</w:t>
      </w:r>
    </w:p>
    <w:p w14:paraId="2A7477F5" w14:textId="77777777" w:rsidR="00775B07" w:rsidRDefault="00775B07" w:rsidP="00BB7A94"/>
    <w:p w14:paraId="6D12663B" w14:textId="2F06CA95" w:rsidR="00775B07" w:rsidRPr="00775B07" w:rsidRDefault="00775B07" w:rsidP="00775B07">
      <w:pPr>
        <w:ind w:firstLine="708"/>
        <w:rPr>
          <w:b/>
          <w:bCs/>
        </w:rPr>
      </w:pPr>
      <w:r w:rsidRPr="00775B07">
        <w:rPr>
          <w:b/>
          <w:bCs/>
        </w:rPr>
        <w:t>Perceel 2 – PMO</w:t>
      </w:r>
    </w:p>
    <w:p w14:paraId="418B6C39" w14:textId="0CED3571" w:rsidR="00AC6F20" w:rsidRDefault="00AC6F20" w:rsidP="00AC6F20">
      <w:r>
        <w:t>Dit perceel betreft een Dienstverleningsovereenkomst. De overeenkomst heeft een initiële looptijd van drie (3) jaar.</w:t>
      </w:r>
    </w:p>
    <w:p w14:paraId="1CC3B095" w14:textId="71EAE2E5" w:rsidR="00AC6F20" w:rsidRDefault="00AC6F20" w:rsidP="00AC6F20">
      <w:r>
        <w:t>De overeenkomst kan eenmaal verlengd worden met drie (3) jaar.</w:t>
      </w:r>
    </w:p>
    <w:p w14:paraId="1A5A10DC" w14:textId="77777777" w:rsidR="00AC6F20" w:rsidRDefault="00AC6F20" w:rsidP="00AC6F20">
      <w:r>
        <w:t>De maximale looptijd van de overeenkomst betreft daarmee zes (6) jaar.</w:t>
      </w:r>
    </w:p>
    <w:p w14:paraId="0C457B67" w14:textId="28E4F640" w:rsidR="00AC6F20" w:rsidRDefault="00AC6F20" w:rsidP="00AC6F20">
      <w:r>
        <w:t xml:space="preserve">De overeenkomst heeft een waarde van € </w:t>
      </w:r>
      <w:r w:rsidR="00C43AC7">
        <w:t>300.000, - over de looptijd van zes (6) jaar.</w:t>
      </w:r>
    </w:p>
    <w:p w14:paraId="2411259B" w14:textId="44292967" w:rsidR="00874B6C" w:rsidRPr="00335877" w:rsidRDefault="00335877" w:rsidP="00C35FA0">
      <w:pPr>
        <w:rPr>
          <w:iCs/>
        </w:rPr>
      </w:pPr>
      <w:r w:rsidRPr="00335877">
        <w:rPr>
          <w:iCs/>
        </w:rPr>
        <w:t>Voor</w:t>
      </w:r>
      <w:r>
        <w:rPr>
          <w:iCs/>
        </w:rPr>
        <w:t xml:space="preserve"> dit perceel mogen en kunnen geen implementatiekosten apart in rekening gebracht worden. Deze dienen verdisconteerd te zijn in de afprijzing van het Prijzenblad.</w:t>
      </w:r>
    </w:p>
    <w:p w14:paraId="2F640043" w14:textId="77777777" w:rsidR="00C43AC7" w:rsidRPr="00335877" w:rsidRDefault="00C43AC7" w:rsidP="007C173C">
      <w:pPr>
        <w:rPr>
          <w:bCs/>
        </w:rPr>
      </w:pPr>
    </w:p>
    <w:p w14:paraId="1E8CD946" w14:textId="77777777" w:rsidR="007C173C" w:rsidRDefault="007C173C" w:rsidP="003824F1">
      <w:pPr>
        <w:pStyle w:val="Kop2"/>
      </w:pPr>
      <w:bookmarkStart w:id="3" w:name="_Toc205384451"/>
      <w:r w:rsidRPr="006A6F8E">
        <w:t xml:space="preserve">Procedure en de </w:t>
      </w:r>
      <w:r w:rsidRPr="003824F1">
        <w:t>onderbouwing</w:t>
      </w:r>
      <w:bookmarkEnd w:id="3"/>
    </w:p>
    <w:p w14:paraId="46CB688E" w14:textId="5246667C" w:rsidR="006414A7" w:rsidRDefault="007E0FC8" w:rsidP="007C173C">
      <w:r>
        <w:t>Door</w:t>
      </w:r>
      <w:r w:rsidR="00486739">
        <w:t xml:space="preserve"> onder andere</w:t>
      </w:r>
      <w:r>
        <w:t xml:space="preserve"> de marktconsultatie </w:t>
      </w:r>
      <w:r w:rsidR="00486739">
        <w:t xml:space="preserve">en gesprekken met andere Aanbestedende diensten </w:t>
      </w:r>
      <w:r>
        <w:t>is gebleken dat het gezamenlijk aanbesteden van de Bedrijfsarts, Taakgedelegeerde, Bedrijfsmaatschappelijk werk en de externe vertrouwenspersoon in één perceel gangbaar</w:t>
      </w:r>
      <w:r w:rsidR="00FE0777">
        <w:t xml:space="preserve"> en gebruikelijk</w:t>
      </w:r>
      <w:r>
        <w:t xml:space="preserve"> is in de markt.</w:t>
      </w:r>
    </w:p>
    <w:p w14:paraId="01EED44E" w14:textId="6D0DE1CB" w:rsidR="007E0FC8" w:rsidRDefault="00FE0777" w:rsidP="007C173C">
      <w:r>
        <w:t xml:space="preserve">PMO is een dienstverlening die een eigen expertise is </w:t>
      </w:r>
      <w:r w:rsidR="00584360">
        <w:t xml:space="preserve">die gangbaar is in de markt om apart af te nemen, gekeken naar de andere externe arbodienstverleningen. Hierdoor is het aanbesteden van PMO in een apart perceel een gangbare en gebruikelijke </w:t>
      </w:r>
      <w:r w:rsidR="00081CB5">
        <w:t>aanpak.</w:t>
      </w:r>
    </w:p>
    <w:p w14:paraId="4AADCA33" w14:textId="4C533EF3" w:rsidR="00081CB5" w:rsidRDefault="00081CB5" w:rsidP="007C173C">
      <w:r>
        <w:t>Op deze wijze worden partijen niet onnodig uitgesloten</w:t>
      </w:r>
      <w:r w:rsidR="00B275CF">
        <w:t xml:space="preserve"> en is het markt breed gezien de </w:t>
      </w:r>
      <w:r w:rsidR="00486739">
        <w:t xml:space="preserve">best passende </w:t>
      </w:r>
      <w:r w:rsidR="00B275CF">
        <w:t>aanbesteding</w:t>
      </w:r>
      <w:r w:rsidR="00486739">
        <w:t>sstrategie.</w:t>
      </w:r>
    </w:p>
    <w:p w14:paraId="690A5D9E" w14:textId="77777777" w:rsidR="00335877" w:rsidRDefault="00335877" w:rsidP="007C173C"/>
    <w:p w14:paraId="5F19E0F6" w14:textId="384D5314" w:rsidR="006414A7" w:rsidRDefault="006414A7" w:rsidP="007C173C">
      <w:r>
        <w:t>De aanbesteding betreft een Europees openbare aanbesteding voor beide percelen.</w:t>
      </w:r>
    </w:p>
    <w:p w14:paraId="604C7F41" w14:textId="77777777" w:rsidR="004B30A6" w:rsidRDefault="004B30A6" w:rsidP="007C173C"/>
    <w:p w14:paraId="32697B26" w14:textId="234A43CC" w:rsidR="007C173C" w:rsidRDefault="004B30A6" w:rsidP="004B30A6">
      <w:r>
        <w:t xml:space="preserve">Beide percelen </w:t>
      </w:r>
      <w:r w:rsidR="00FF7DA2">
        <w:t>bevatten</w:t>
      </w:r>
      <w:r>
        <w:t xml:space="preserve"> een </w:t>
      </w:r>
      <w:r w:rsidR="00FF7DA2">
        <w:t xml:space="preserve">eigen </w:t>
      </w:r>
      <w:r w:rsidR="00486739">
        <w:t>Dienstverleningsovereenkomst</w:t>
      </w:r>
      <w:r w:rsidR="00FF7DA2">
        <w:t xml:space="preserve"> die afgesloten wordt met</w:t>
      </w:r>
      <w:r w:rsidR="008616B2">
        <w:t xml:space="preserve"> een</w:t>
      </w:r>
      <w:r w:rsidR="00FF7DA2">
        <w:t xml:space="preserve"> Inschrijver</w:t>
      </w:r>
      <w:r>
        <w:t>.</w:t>
      </w:r>
    </w:p>
    <w:p w14:paraId="13A640F1" w14:textId="77777777" w:rsidR="007C173C" w:rsidRDefault="007C173C" w:rsidP="007C173C"/>
    <w:p w14:paraId="6C1612BF" w14:textId="77777777" w:rsidR="007C173C" w:rsidRDefault="007C173C" w:rsidP="003824F1">
      <w:pPr>
        <w:pStyle w:val="Kop2"/>
      </w:pPr>
      <w:bookmarkStart w:id="4" w:name="_Ref175216252"/>
      <w:bookmarkStart w:id="5" w:name="_Toc205384452"/>
      <w:r w:rsidRPr="003824F1">
        <w:t>Aanvullende</w:t>
      </w:r>
      <w:r w:rsidRPr="006A6F8E">
        <w:t xml:space="preserve"> informatie</w:t>
      </w:r>
      <w:bookmarkEnd w:id="4"/>
      <w:bookmarkEnd w:id="5"/>
    </w:p>
    <w:p w14:paraId="591DAB29" w14:textId="2AFD2486" w:rsidR="00B040CF" w:rsidRDefault="00B50C68" w:rsidP="00E66B94">
      <w:pPr>
        <w:tabs>
          <w:tab w:val="center" w:pos="4513"/>
        </w:tabs>
      </w:pPr>
      <w:r>
        <w:t>In</w:t>
      </w:r>
      <w:r w:rsidR="004F4847">
        <w:t xml:space="preserve"> de periode 21-03-2025 tot en met 13-05-2025 </w:t>
      </w:r>
      <w:r>
        <w:t xml:space="preserve">is </w:t>
      </w:r>
      <w:r w:rsidR="004F4847">
        <w:t xml:space="preserve">een marktconsultatie gehouden </w:t>
      </w:r>
      <w:r>
        <w:t>voor</w:t>
      </w:r>
      <w:r w:rsidR="004F4847">
        <w:t xml:space="preserve"> de</w:t>
      </w:r>
      <w:r>
        <w:t>ze</w:t>
      </w:r>
      <w:r w:rsidR="004F4847">
        <w:t xml:space="preserve"> aanbesteding.</w:t>
      </w:r>
    </w:p>
    <w:p w14:paraId="30D3DD68" w14:textId="2A28106E" w:rsidR="004F4847" w:rsidRDefault="004F4847" w:rsidP="00E66B94">
      <w:pPr>
        <w:tabs>
          <w:tab w:val="center" w:pos="4513"/>
        </w:tabs>
      </w:pPr>
      <w:r>
        <w:t>Hier</w:t>
      </w:r>
      <w:r w:rsidR="00945B21">
        <w:t>door zijn de volgende keuzes gemaakt:</w:t>
      </w:r>
    </w:p>
    <w:p w14:paraId="6815B06D" w14:textId="5962646A" w:rsidR="00945B21" w:rsidRDefault="00945B21" w:rsidP="009836C5">
      <w:pPr>
        <w:pStyle w:val="Lijstalinea"/>
        <w:numPr>
          <w:ilvl w:val="0"/>
          <w:numId w:val="18"/>
        </w:numPr>
        <w:tabs>
          <w:tab w:val="center" w:pos="4513"/>
        </w:tabs>
      </w:pPr>
      <w:r>
        <w:lastRenderedPageBreak/>
        <w:t xml:space="preserve">De aanbesteding krijgt het meeste en beste animo van de markt, wanneer de PMO aanbesteed wordt als apart perceel, zodat kleinere organisaties </w:t>
      </w:r>
      <w:r w:rsidR="00AA7088">
        <w:t>die alléén gespecialiseerd zijn in het aanbieden van PMO ook inschrijven;</w:t>
      </w:r>
    </w:p>
    <w:p w14:paraId="2B0A8404" w14:textId="7EB17916" w:rsidR="00AA7088" w:rsidRDefault="00AA7088" w:rsidP="009836C5">
      <w:pPr>
        <w:pStyle w:val="Lijstalinea"/>
        <w:numPr>
          <w:ilvl w:val="0"/>
          <w:numId w:val="18"/>
        </w:numPr>
      </w:pPr>
      <w:r>
        <w:t xml:space="preserve">Door </w:t>
      </w:r>
      <w:r w:rsidR="00EB3EAF">
        <w:t xml:space="preserve">de betaalconstructie op voorhand te bepalen en vast </w:t>
      </w:r>
      <w:r w:rsidR="003B6DB1">
        <w:t>te leggen, sluit</w:t>
      </w:r>
      <w:r w:rsidR="00EB3EAF">
        <w:t xml:space="preserve"> Aanbestedende dienst</w:t>
      </w:r>
      <w:r w:rsidR="003B6DB1">
        <w:t xml:space="preserve"> automatisch </w:t>
      </w:r>
      <w:r w:rsidR="004051C8">
        <w:t xml:space="preserve">ervaren </w:t>
      </w:r>
      <w:r w:rsidR="003B6DB1">
        <w:t>partijen uit. Daarom zal in de EMVI-criteria gevraagd worden om een uitwerking van de aan te bieden dienstverlening en bijbehorende kosten</w:t>
      </w:r>
      <w:r w:rsidR="002F1052">
        <w:t xml:space="preserve"> (de profiderboog) en wordt voor de gunningssystematiek alleen gevraagd om een afprijzing van het uurtarief van de bedrijfsarts</w:t>
      </w:r>
      <w:r w:rsidR="004051C8">
        <w:t>. Zo behoud Aanbestedende dienst de meeste opties en is het voor de markt ook aantrekkelijker om in te schrijven op deze aanbesteding</w:t>
      </w:r>
      <w:r w:rsidR="002F1052">
        <w:t>;</w:t>
      </w:r>
    </w:p>
    <w:p w14:paraId="3D4699EE" w14:textId="4B225410" w:rsidR="007C173C" w:rsidRDefault="005B1C49" w:rsidP="007C173C">
      <w:pPr>
        <w:pStyle w:val="Lijstalinea"/>
        <w:numPr>
          <w:ilvl w:val="0"/>
          <w:numId w:val="18"/>
        </w:numPr>
      </w:pPr>
      <w:r>
        <w:t xml:space="preserve">Integrale afstemming tussen de verschillende dienstverleningen, een van de doelstellingen van Aanbestedende dienst, kan het beste door </w:t>
      </w:r>
      <w:r w:rsidR="007E3749">
        <w:t xml:space="preserve">de Bedrijfsarts, Taakgedelegeerde, Bedrijfsmaatschappelijk werker en de vertrouwenspersoon </w:t>
      </w:r>
      <w:r w:rsidR="00C43E07">
        <w:t>in</w:t>
      </w:r>
      <w:r w:rsidR="007E3749">
        <w:t xml:space="preserve"> één </w:t>
      </w:r>
      <w:r w:rsidR="00C43E07">
        <w:t xml:space="preserve">perceel aan te besteden </w:t>
      </w:r>
      <w:r w:rsidR="00AA2E77">
        <w:t>onder</w:t>
      </w:r>
      <w:r w:rsidR="00C43E07">
        <w:t xml:space="preserve"> </w:t>
      </w:r>
      <w:r w:rsidR="00AA2E77">
        <w:t>‘</w:t>
      </w:r>
      <w:r w:rsidR="00C43E07">
        <w:t>één arbodienstverlening</w:t>
      </w:r>
      <w:r w:rsidR="00AA2E77">
        <w:t>’</w:t>
      </w:r>
      <w:r w:rsidR="00486739">
        <w:t>.</w:t>
      </w:r>
    </w:p>
    <w:p w14:paraId="4880342A" w14:textId="3FC478BD" w:rsidR="00486739" w:rsidRPr="00486739" w:rsidRDefault="00486739" w:rsidP="00486739">
      <w:r>
        <w:t xml:space="preserve">De samenvatting van de ingediende Invulformulieren </w:t>
      </w:r>
      <w:r w:rsidR="008B361F">
        <w:t>is bijgevoegd aan deze aanbesteding als ‘</w:t>
      </w:r>
      <w:r w:rsidR="008B361F" w:rsidRPr="008B361F">
        <w:rPr>
          <w:i/>
          <w:iCs/>
        </w:rPr>
        <w:t xml:space="preserve">Bijlage 24 – </w:t>
      </w:r>
      <w:r w:rsidR="00B45E98" w:rsidRPr="00B45E98">
        <w:rPr>
          <w:i/>
          <w:iCs/>
        </w:rPr>
        <w:t>Samenvatting Marktconsultatie</w:t>
      </w:r>
      <w:r w:rsidR="008B361F">
        <w:t>.</w:t>
      </w:r>
    </w:p>
    <w:p w14:paraId="588C1D45" w14:textId="77777777" w:rsidR="002F7707" w:rsidRDefault="002F7707" w:rsidP="003824F1">
      <w:pPr>
        <w:pStyle w:val="Kop2"/>
      </w:pPr>
      <w:bookmarkStart w:id="6" w:name="_Toc205384453"/>
      <w:r w:rsidRPr="003824F1">
        <w:t>Planning</w:t>
      </w:r>
      <w:bookmarkEnd w:id="6"/>
    </w:p>
    <w:p w14:paraId="124BC9CB" w14:textId="25F73FD7" w:rsidR="001B0B1F" w:rsidRDefault="00655F65" w:rsidP="002F7707">
      <w:r>
        <w:t>O</w:t>
      </w:r>
      <w:r w:rsidR="001B0B1F">
        <w:t>nderstaande</w:t>
      </w:r>
      <w:r w:rsidR="00341CA5">
        <w:t xml:space="preserve"> </w:t>
      </w:r>
      <w:r w:rsidR="002F7707">
        <w:t xml:space="preserve">planning </w:t>
      </w:r>
      <w:r>
        <w:t xml:space="preserve">is </w:t>
      </w:r>
      <w:r w:rsidR="00F33E14">
        <w:t>van toepassing</w:t>
      </w:r>
      <w:r w:rsidR="008E6782">
        <w:t>.</w:t>
      </w:r>
    </w:p>
    <w:p w14:paraId="00892F8A" w14:textId="77777777" w:rsidR="00F33E14" w:rsidRDefault="00F33E14" w:rsidP="002F7707"/>
    <w:tbl>
      <w:tblPr>
        <w:tblStyle w:val="Tabelraster"/>
        <w:tblW w:w="0" w:type="auto"/>
        <w:tblInd w:w="279" w:type="dxa"/>
        <w:tblLook w:val="04A0" w:firstRow="1" w:lastRow="0" w:firstColumn="1" w:lastColumn="0" w:noHBand="0" w:noVBand="1"/>
      </w:tblPr>
      <w:tblGrid>
        <w:gridCol w:w="4961"/>
        <w:gridCol w:w="2552"/>
      </w:tblGrid>
      <w:tr w:rsidR="00DB56A9" w:rsidRPr="00DB56A9" w14:paraId="7625D2D4" w14:textId="77777777" w:rsidTr="009F5494">
        <w:tc>
          <w:tcPr>
            <w:tcW w:w="4961" w:type="dxa"/>
            <w:shd w:val="clear" w:color="auto" w:fill="00B0F0"/>
          </w:tcPr>
          <w:p w14:paraId="29F17CDA" w14:textId="77777777" w:rsidR="00DB56A9" w:rsidRPr="00DB56A9" w:rsidRDefault="00DB56A9" w:rsidP="002F7707">
            <w:pPr>
              <w:rPr>
                <w:b/>
                <w:color w:val="FFFFFF" w:themeColor="background1"/>
              </w:rPr>
            </w:pPr>
            <w:r w:rsidRPr="00DB56A9">
              <w:rPr>
                <w:b/>
                <w:color w:val="FFFFFF" w:themeColor="background1"/>
              </w:rPr>
              <w:t>Activiteit</w:t>
            </w:r>
          </w:p>
        </w:tc>
        <w:tc>
          <w:tcPr>
            <w:tcW w:w="2552" w:type="dxa"/>
            <w:shd w:val="clear" w:color="auto" w:fill="00B0F0"/>
          </w:tcPr>
          <w:p w14:paraId="304F881F" w14:textId="77777777" w:rsidR="00DB56A9" w:rsidRPr="00DB56A9" w:rsidRDefault="00DB56A9" w:rsidP="002F7707">
            <w:pPr>
              <w:rPr>
                <w:b/>
                <w:color w:val="FFFFFF" w:themeColor="background1"/>
              </w:rPr>
            </w:pPr>
            <w:r w:rsidRPr="00DB56A9">
              <w:rPr>
                <w:b/>
                <w:color w:val="FFFFFF" w:themeColor="background1"/>
              </w:rPr>
              <w:t>Datum</w:t>
            </w:r>
          </w:p>
        </w:tc>
      </w:tr>
      <w:tr w:rsidR="00DB56A9" w14:paraId="37C3C032" w14:textId="77777777" w:rsidTr="009F5494">
        <w:tc>
          <w:tcPr>
            <w:tcW w:w="4961" w:type="dxa"/>
          </w:tcPr>
          <w:p w14:paraId="2416151A" w14:textId="77777777" w:rsidR="00DB56A9" w:rsidRDefault="00DB56A9" w:rsidP="008E6782">
            <w:r>
              <w:t>Publicatie van de opdracht</w:t>
            </w:r>
          </w:p>
        </w:tc>
        <w:tc>
          <w:tcPr>
            <w:tcW w:w="2552" w:type="dxa"/>
          </w:tcPr>
          <w:p w14:paraId="7E344EE6" w14:textId="5F3B8732" w:rsidR="00DB56A9" w:rsidRDefault="000675FD" w:rsidP="002F7707">
            <w:r>
              <w:t>Donderdag</w:t>
            </w:r>
            <w:r w:rsidR="00E86E97">
              <w:t xml:space="preserve"> 1</w:t>
            </w:r>
            <w:r>
              <w:t>7</w:t>
            </w:r>
            <w:r w:rsidR="00E86E97">
              <w:t xml:space="preserve"> juli 2025</w:t>
            </w:r>
            <w:r w:rsidR="008D09AB">
              <w:t xml:space="preserve"> </w:t>
            </w:r>
          </w:p>
        </w:tc>
      </w:tr>
      <w:tr w:rsidR="00DB56A9" w14:paraId="1C3DEF9F" w14:textId="77777777" w:rsidTr="009F5494">
        <w:tc>
          <w:tcPr>
            <w:tcW w:w="4961" w:type="dxa"/>
          </w:tcPr>
          <w:p w14:paraId="6BB114B4" w14:textId="3B8AA573" w:rsidR="00DB56A9" w:rsidRPr="008E6782" w:rsidRDefault="00DB56A9" w:rsidP="002F7707">
            <w:pPr>
              <w:rPr>
                <w:b/>
              </w:rPr>
            </w:pPr>
            <w:r w:rsidRPr="008E6782">
              <w:rPr>
                <w:b/>
              </w:rPr>
              <w:t>Uiterste datum voor stellen van vragen</w:t>
            </w:r>
            <w:r w:rsidR="00C02F07">
              <w:rPr>
                <w:b/>
              </w:rPr>
              <w:t xml:space="preserve"> – Nota 1</w:t>
            </w:r>
          </w:p>
        </w:tc>
        <w:tc>
          <w:tcPr>
            <w:tcW w:w="2552" w:type="dxa"/>
          </w:tcPr>
          <w:p w14:paraId="037435BB" w14:textId="1861E02B" w:rsidR="00DB56A9" w:rsidRDefault="00E86E97" w:rsidP="002F7707">
            <w:r>
              <w:t>Vrijdag 25 juli, 12:00</w:t>
            </w:r>
          </w:p>
        </w:tc>
      </w:tr>
      <w:tr w:rsidR="00DB56A9" w14:paraId="44A30A74" w14:textId="77777777" w:rsidTr="009F5494">
        <w:tc>
          <w:tcPr>
            <w:tcW w:w="4961" w:type="dxa"/>
          </w:tcPr>
          <w:p w14:paraId="0F1E7271" w14:textId="0BDBB183" w:rsidR="00DB56A9" w:rsidRDefault="0005111A" w:rsidP="002F7707">
            <w:r>
              <w:t>Nota</w:t>
            </w:r>
            <w:r w:rsidR="00DB56A9">
              <w:t xml:space="preserve"> van Inlichtingen beschikbaar stellen</w:t>
            </w:r>
            <w:r w:rsidR="00C02F07">
              <w:t xml:space="preserve"> – Nota 1</w:t>
            </w:r>
          </w:p>
        </w:tc>
        <w:tc>
          <w:tcPr>
            <w:tcW w:w="2552" w:type="dxa"/>
          </w:tcPr>
          <w:p w14:paraId="1E191E10" w14:textId="6AEBE04E" w:rsidR="00DB56A9" w:rsidRDefault="00F85E30" w:rsidP="002F7707">
            <w:r w:rsidRPr="00F85E30">
              <w:rPr>
                <w:color w:val="FF0000"/>
              </w:rPr>
              <w:t>Woensdag 6</w:t>
            </w:r>
            <w:r w:rsidR="00E86E97" w:rsidRPr="00F85E30">
              <w:rPr>
                <w:color w:val="FF0000"/>
              </w:rPr>
              <w:t xml:space="preserve"> </w:t>
            </w:r>
            <w:r w:rsidR="0057078C" w:rsidRPr="00841D85">
              <w:rPr>
                <w:color w:val="FF0000"/>
              </w:rPr>
              <w:t>augustus</w:t>
            </w:r>
            <w:r w:rsidR="00E86E97" w:rsidRPr="00841D85">
              <w:rPr>
                <w:color w:val="FF0000"/>
              </w:rPr>
              <w:t xml:space="preserve"> </w:t>
            </w:r>
            <w:r w:rsidR="00E86E97">
              <w:t>2025</w:t>
            </w:r>
          </w:p>
        </w:tc>
      </w:tr>
      <w:tr w:rsidR="00FF7DA2" w14:paraId="29D07A45" w14:textId="77777777" w:rsidTr="009F5494">
        <w:tc>
          <w:tcPr>
            <w:tcW w:w="4961" w:type="dxa"/>
          </w:tcPr>
          <w:p w14:paraId="582EBE3A" w14:textId="17277E4B" w:rsidR="00FF7DA2" w:rsidRDefault="00FF7DA2" w:rsidP="00FF7DA2">
            <w:r w:rsidRPr="008E6782">
              <w:rPr>
                <w:b/>
              </w:rPr>
              <w:t>Uiterste datum voor stellen van vragen</w:t>
            </w:r>
            <w:r w:rsidR="00C02F07">
              <w:rPr>
                <w:b/>
              </w:rPr>
              <w:t xml:space="preserve"> – Nota 2</w:t>
            </w:r>
          </w:p>
        </w:tc>
        <w:tc>
          <w:tcPr>
            <w:tcW w:w="2552" w:type="dxa"/>
          </w:tcPr>
          <w:p w14:paraId="1444ADE9" w14:textId="7DA4A334" w:rsidR="00FF7DA2" w:rsidRDefault="00E40C20" w:rsidP="00FF7DA2">
            <w:r>
              <w:t>Dinsdag</w:t>
            </w:r>
            <w:r w:rsidR="00036A39">
              <w:t xml:space="preserve"> 1</w:t>
            </w:r>
            <w:r>
              <w:t>2</w:t>
            </w:r>
            <w:r w:rsidR="00036A39">
              <w:t xml:space="preserve"> </w:t>
            </w:r>
            <w:r w:rsidR="0057078C" w:rsidRPr="00841D85">
              <w:rPr>
                <w:color w:val="FF0000"/>
              </w:rPr>
              <w:t>augustus</w:t>
            </w:r>
            <w:r w:rsidR="00036A39" w:rsidRPr="00841D85">
              <w:rPr>
                <w:color w:val="FF0000"/>
              </w:rPr>
              <w:t xml:space="preserve"> </w:t>
            </w:r>
            <w:r w:rsidR="00036A39">
              <w:t xml:space="preserve">2025, </w:t>
            </w:r>
            <w:r>
              <w:t>08</w:t>
            </w:r>
            <w:r w:rsidR="00036A39">
              <w:t>:00</w:t>
            </w:r>
          </w:p>
        </w:tc>
      </w:tr>
      <w:tr w:rsidR="00FF7DA2" w14:paraId="47B3F6A4" w14:textId="77777777" w:rsidTr="009F5494">
        <w:tc>
          <w:tcPr>
            <w:tcW w:w="4961" w:type="dxa"/>
          </w:tcPr>
          <w:p w14:paraId="389DA500" w14:textId="246AB0BA" w:rsidR="00FF7DA2" w:rsidRDefault="00FF7DA2" w:rsidP="00FF7DA2">
            <w:r>
              <w:t>Nota van Inlichtingen beschikbaar stellen</w:t>
            </w:r>
            <w:r w:rsidR="00C02F07">
              <w:t xml:space="preserve"> – Nota 2</w:t>
            </w:r>
          </w:p>
        </w:tc>
        <w:tc>
          <w:tcPr>
            <w:tcW w:w="2552" w:type="dxa"/>
          </w:tcPr>
          <w:p w14:paraId="12CFC48C" w14:textId="1A907580" w:rsidR="00FF7DA2" w:rsidRDefault="00036A39" w:rsidP="00FF7DA2">
            <w:r>
              <w:t xml:space="preserve">Donderdag 14 </w:t>
            </w:r>
            <w:r w:rsidR="0057078C" w:rsidRPr="00841D85">
              <w:rPr>
                <w:color w:val="FF0000"/>
              </w:rPr>
              <w:t>augustus</w:t>
            </w:r>
            <w:r w:rsidRPr="00841D85">
              <w:rPr>
                <w:color w:val="FF0000"/>
              </w:rPr>
              <w:t xml:space="preserve"> </w:t>
            </w:r>
            <w:r>
              <w:t>2025</w:t>
            </w:r>
          </w:p>
        </w:tc>
      </w:tr>
      <w:tr w:rsidR="00FF7DA2" w14:paraId="5236B642" w14:textId="77777777" w:rsidTr="009F5494">
        <w:tc>
          <w:tcPr>
            <w:tcW w:w="4961" w:type="dxa"/>
          </w:tcPr>
          <w:p w14:paraId="3DD4D849" w14:textId="77777777" w:rsidR="00FF7DA2" w:rsidRPr="008E6782" w:rsidRDefault="00FF7DA2" w:rsidP="00FF7DA2">
            <w:pPr>
              <w:rPr>
                <w:b/>
              </w:rPr>
            </w:pPr>
            <w:r w:rsidRPr="008E6782">
              <w:rPr>
                <w:b/>
              </w:rPr>
              <w:t>Uiterste datum voor inschrijven</w:t>
            </w:r>
          </w:p>
        </w:tc>
        <w:tc>
          <w:tcPr>
            <w:tcW w:w="2552" w:type="dxa"/>
          </w:tcPr>
          <w:p w14:paraId="297A41B0" w14:textId="147C7CF6" w:rsidR="00FF7DA2" w:rsidRDefault="000675FD" w:rsidP="00FF7DA2">
            <w:r>
              <w:t>Dinsdag</w:t>
            </w:r>
            <w:r w:rsidR="00935E06">
              <w:t xml:space="preserve"> </w:t>
            </w:r>
            <w:r>
              <w:t>26</w:t>
            </w:r>
            <w:r w:rsidR="00935E06">
              <w:t xml:space="preserve"> </w:t>
            </w:r>
            <w:r w:rsidR="0057078C" w:rsidRPr="00841D85">
              <w:rPr>
                <w:color w:val="FF0000"/>
              </w:rPr>
              <w:t>augustus</w:t>
            </w:r>
            <w:r w:rsidR="00935E06" w:rsidRPr="00841D85">
              <w:rPr>
                <w:color w:val="FF0000"/>
              </w:rPr>
              <w:t xml:space="preserve"> </w:t>
            </w:r>
            <w:r w:rsidR="00935E06">
              <w:t>2025, 1</w:t>
            </w:r>
            <w:r>
              <w:t>0</w:t>
            </w:r>
            <w:r w:rsidR="00935E06">
              <w:t>:00</w:t>
            </w:r>
          </w:p>
        </w:tc>
      </w:tr>
      <w:tr w:rsidR="00FF7DA2" w14:paraId="0BAFED7D" w14:textId="77777777" w:rsidTr="009F5494">
        <w:tc>
          <w:tcPr>
            <w:tcW w:w="4961" w:type="dxa"/>
          </w:tcPr>
          <w:p w14:paraId="17FADA18" w14:textId="2B37E661" w:rsidR="00FF7DA2" w:rsidRDefault="00FF7DA2" w:rsidP="00FF7DA2">
            <w:r>
              <w:t>Mededeling Gunningsbeslissing (voornemen)</w:t>
            </w:r>
          </w:p>
        </w:tc>
        <w:tc>
          <w:tcPr>
            <w:tcW w:w="2552" w:type="dxa"/>
          </w:tcPr>
          <w:p w14:paraId="0D8D9593" w14:textId="3BD8F21D" w:rsidR="00FF7DA2" w:rsidRDefault="009F5494" w:rsidP="00FF7DA2">
            <w:r>
              <w:t>Vrijdag 19 September 2025</w:t>
            </w:r>
          </w:p>
        </w:tc>
      </w:tr>
      <w:tr w:rsidR="00FF7DA2" w14:paraId="41E4EEA5" w14:textId="77777777" w:rsidTr="009F5494">
        <w:tc>
          <w:tcPr>
            <w:tcW w:w="4961" w:type="dxa"/>
          </w:tcPr>
          <w:p w14:paraId="77369A04" w14:textId="18B2711D" w:rsidR="00FF7DA2" w:rsidRDefault="00FF7DA2" w:rsidP="00FF7DA2">
            <w:r>
              <w:t xml:space="preserve">Bezwaartermijn (20 dagen) </w:t>
            </w:r>
            <w:r w:rsidR="00C02F07">
              <w:t>eindigt op</w:t>
            </w:r>
          </w:p>
        </w:tc>
        <w:tc>
          <w:tcPr>
            <w:tcW w:w="2552" w:type="dxa"/>
          </w:tcPr>
          <w:p w14:paraId="04BF81D8" w14:textId="1F842CA8" w:rsidR="00FF7DA2" w:rsidRDefault="00C02F07" w:rsidP="00FF7DA2">
            <w:r>
              <w:t>Maandag 13 oktober 23:59</w:t>
            </w:r>
          </w:p>
        </w:tc>
      </w:tr>
      <w:tr w:rsidR="00FF7DA2" w14:paraId="3697B584" w14:textId="77777777" w:rsidTr="009F5494">
        <w:tc>
          <w:tcPr>
            <w:tcW w:w="4961" w:type="dxa"/>
          </w:tcPr>
          <w:p w14:paraId="06A40C1B" w14:textId="1E088288" w:rsidR="00FF7DA2" w:rsidRPr="00F33E14" w:rsidRDefault="00FF7DA2" w:rsidP="00FF7DA2">
            <w:r w:rsidRPr="00F33E14">
              <w:t xml:space="preserve">Ondertekening </w:t>
            </w:r>
            <w:r w:rsidR="00F035F3">
              <w:t>O</w:t>
            </w:r>
            <w:r w:rsidRPr="00DD4E77">
              <w:t>vereenkomst</w:t>
            </w:r>
          </w:p>
        </w:tc>
        <w:tc>
          <w:tcPr>
            <w:tcW w:w="2552" w:type="dxa"/>
          </w:tcPr>
          <w:p w14:paraId="5E712B51" w14:textId="799EDD36" w:rsidR="00FF7DA2" w:rsidRDefault="00C02F07" w:rsidP="00FF7DA2">
            <w:r>
              <w:t>14 oktober 2025</w:t>
            </w:r>
          </w:p>
        </w:tc>
      </w:tr>
      <w:tr w:rsidR="00FF7DA2" w14:paraId="721DC5A9" w14:textId="77777777" w:rsidTr="009F5494">
        <w:tc>
          <w:tcPr>
            <w:tcW w:w="4961" w:type="dxa"/>
          </w:tcPr>
          <w:p w14:paraId="04CF6DF0" w14:textId="631BCD55" w:rsidR="00FF7DA2" w:rsidRPr="00F33E14" w:rsidRDefault="00FF7DA2" w:rsidP="00FF7DA2">
            <w:r>
              <w:t>Implementatieperiode</w:t>
            </w:r>
            <w:r w:rsidR="00A4797C">
              <w:t xml:space="preserve"> - operationeel</w:t>
            </w:r>
          </w:p>
        </w:tc>
        <w:tc>
          <w:tcPr>
            <w:tcW w:w="2552" w:type="dxa"/>
          </w:tcPr>
          <w:p w14:paraId="24B941CB" w14:textId="0AEDDC69" w:rsidR="00FF7DA2" w:rsidRDefault="00C02F07" w:rsidP="00FF7DA2">
            <w:r>
              <w:t>14-10-2025 tot en met</w:t>
            </w:r>
            <w:r w:rsidR="00A4797C">
              <w:t xml:space="preserve"> 31-12-2025</w:t>
            </w:r>
          </w:p>
        </w:tc>
      </w:tr>
      <w:tr w:rsidR="00FF7DA2" w14:paraId="2CB9FD69" w14:textId="77777777" w:rsidTr="009F5494">
        <w:tc>
          <w:tcPr>
            <w:tcW w:w="4961" w:type="dxa"/>
          </w:tcPr>
          <w:p w14:paraId="751B62CA" w14:textId="3A1802AC" w:rsidR="00FF7DA2" w:rsidRPr="00F33E14" w:rsidRDefault="00FF7DA2" w:rsidP="00FF7DA2">
            <w:r w:rsidRPr="00F33E14">
              <w:t xml:space="preserve">Ingang </w:t>
            </w:r>
            <w:r w:rsidR="00F035F3">
              <w:t>O</w:t>
            </w:r>
            <w:r w:rsidRPr="00F33E14">
              <w:t>vereenkomst</w:t>
            </w:r>
          </w:p>
        </w:tc>
        <w:tc>
          <w:tcPr>
            <w:tcW w:w="2552" w:type="dxa"/>
          </w:tcPr>
          <w:p w14:paraId="36A9D76B" w14:textId="2E12B00B" w:rsidR="00FF7DA2" w:rsidRDefault="00A4797C" w:rsidP="00FF7DA2">
            <w:r>
              <w:t>01-01-2026</w:t>
            </w:r>
          </w:p>
        </w:tc>
      </w:tr>
      <w:tr w:rsidR="00A4797C" w14:paraId="72C33E72" w14:textId="77777777" w:rsidTr="009F5494">
        <w:tc>
          <w:tcPr>
            <w:tcW w:w="4961" w:type="dxa"/>
          </w:tcPr>
          <w:p w14:paraId="7D2C7F4C" w14:textId="5B8F2E17" w:rsidR="00A4797C" w:rsidRPr="00F33E14" w:rsidRDefault="00A4797C" w:rsidP="00A4797C">
            <w:r>
              <w:t>Implementatieperiode – resterende werkzaamheden</w:t>
            </w:r>
          </w:p>
        </w:tc>
        <w:tc>
          <w:tcPr>
            <w:tcW w:w="2552" w:type="dxa"/>
          </w:tcPr>
          <w:p w14:paraId="2F1C7BB9" w14:textId="3FE1BE7B" w:rsidR="00A4797C" w:rsidRDefault="00A4797C" w:rsidP="00A4797C">
            <w:r>
              <w:t>01-01-2026 tot en met 28-02-2026</w:t>
            </w:r>
          </w:p>
        </w:tc>
      </w:tr>
    </w:tbl>
    <w:p w14:paraId="763B814E" w14:textId="77777777" w:rsidR="00F33E14" w:rsidRDefault="00F33E14" w:rsidP="002F7707"/>
    <w:p w14:paraId="00802CAF" w14:textId="51B25C34" w:rsidR="002F7707" w:rsidRDefault="7663C98A" w:rsidP="23ED4819">
      <w:r w:rsidRPr="23ED4819">
        <w:rPr>
          <w:rFonts w:eastAsia="Arial"/>
        </w:rPr>
        <w:t>Indien er wijzigingen in de planning komen zullen die kenbaar gemaakt worden via TenderNed. TenderNed is leidend.</w:t>
      </w:r>
    </w:p>
    <w:p w14:paraId="503EDCC3" w14:textId="77777777" w:rsidR="007C173C" w:rsidRDefault="007C173C">
      <w:pPr>
        <w:spacing w:line="240" w:lineRule="auto"/>
      </w:pPr>
      <w:r>
        <w:br w:type="page"/>
      </w:r>
    </w:p>
    <w:p w14:paraId="16A7FE9C" w14:textId="1A8DE2EB" w:rsidR="007C173C" w:rsidRDefault="007C173C" w:rsidP="003824F1">
      <w:pPr>
        <w:pStyle w:val="Kop1"/>
      </w:pPr>
      <w:bookmarkStart w:id="7" w:name="_Toc205384454"/>
      <w:r w:rsidRPr="003824F1">
        <w:lastRenderedPageBreak/>
        <w:t>Voorwaarden</w:t>
      </w:r>
      <w:r w:rsidRPr="002C6664">
        <w:t xml:space="preserve"> aan </w:t>
      </w:r>
      <w:r w:rsidR="00BA77ED">
        <w:t>Inschrijving</w:t>
      </w:r>
      <w:bookmarkEnd w:id="7"/>
    </w:p>
    <w:p w14:paraId="45DF567A" w14:textId="50471661" w:rsidR="007C173C" w:rsidRDefault="007C173C" w:rsidP="003824F1">
      <w:pPr>
        <w:pStyle w:val="Kop2"/>
      </w:pPr>
      <w:bookmarkStart w:id="8" w:name="_Toc205384455"/>
      <w:r w:rsidRPr="003824F1">
        <w:t>Voorwaarden</w:t>
      </w:r>
      <w:r w:rsidRPr="00F6152A">
        <w:t xml:space="preserve"> aan </w:t>
      </w:r>
      <w:r w:rsidR="00BA77ED">
        <w:t>Inschrijving</w:t>
      </w:r>
      <w:bookmarkEnd w:id="8"/>
    </w:p>
    <w:p w14:paraId="24055BD1" w14:textId="04F4495D" w:rsidR="007C173C" w:rsidRDefault="007C173C" w:rsidP="007C173C">
      <w:r>
        <w:t xml:space="preserve">Het indienen van een </w:t>
      </w:r>
      <w:r w:rsidR="00BA77ED">
        <w:t>Inschrijving</w:t>
      </w:r>
      <w:r>
        <w:t xml:space="preserve"> houdt in dat </w:t>
      </w:r>
      <w:r w:rsidR="00BA6EDF">
        <w:t>Inschrijver</w:t>
      </w:r>
      <w:r>
        <w:t xml:space="preserve"> instemt met alle voorwaarden voor deze procedure zoals hieronder beschreven. </w:t>
      </w:r>
    </w:p>
    <w:p w14:paraId="7CA01E10" w14:textId="04F9FF46" w:rsidR="007C173C" w:rsidRDefault="00BB1256" w:rsidP="007C173C">
      <w:r>
        <w:t xml:space="preserve"> </w:t>
      </w:r>
    </w:p>
    <w:p w14:paraId="25AE5469" w14:textId="05C5DFF3" w:rsidR="007C173C" w:rsidRPr="00F6152A" w:rsidRDefault="007C173C" w:rsidP="007C173C">
      <w:pPr>
        <w:rPr>
          <w:b/>
        </w:rPr>
      </w:pPr>
      <w:r w:rsidRPr="00F6152A">
        <w:rPr>
          <w:b/>
        </w:rPr>
        <w:t>1.</w:t>
      </w:r>
      <w:r w:rsidR="005D3986">
        <w:rPr>
          <w:b/>
        </w:rPr>
        <w:t xml:space="preserve"> </w:t>
      </w:r>
      <w:r w:rsidRPr="00F6152A">
        <w:rPr>
          <w:b/>
        </w:rPr>
        <w:t xml:space="preserve">Geldigheidsduur </w:t>
      </w:r>
      <w:r w:rsidR="00BA77ED">
        <w:rPr>
          <w:b/>
        </w:rPr>
        <w:t>Inschrijving</w:t>
      </w:r>
    </w:p>
    <w:p w14:paraId="2BE8F8B8" w14:textId="70F4D7BD" w:rsidR="007C173C" w:rsidRDefault="007C173C" w:rsidP="007C173C">
      <w:r>
        <w:t xml:space="preserve">De </w:t>
      </w:r>
      <w:r w:rsidR="00BA6EDF">
        <w:t>Inschrijver</w:t>
      </w:r>
      <w:r>
        <w:t xml:space="preserve"> doet zijn </w:t>
      </w:r>
      <w:r w:rsidR="00BA77ED">
        <w:t>Inschrijving</w:t>
      </w:r>
      <w:r>
        <w:t xml:space="preserve"> tot minimaal 90 dagen na de sluitingsdatum voor het indienen van een </w:t>
      </w:r>
      <w:r w:rsidR="00BA77ED">
        <w:t>Inschrijving</w:t>
      </w:r>
      <w:r>
        <w:t xml:space="preserve"> gestand, ook als er tot definitieve gunning is overgegaan. Dit betekent dat ook de </w:t>
      </w:r>
      <w:r w:rsidR="00BA6EDF">
        <w:t>Inschrijver</w:t>
      </w:r>
      <w:r>
        <w:t xml:space="preserve">s aan wie de opdracht niet wordt gegund, hun </w:t>
      </w:r>
      <w:r w:rsidR="00BA77ED">
        <w:t>Inschrijving</w:t>
      </w:r>
      <w:r>
        <w:t xml:space="preserve"> deze 90 dagen gestand doen. Mocht er een kort geding worden gestart naar aanleiding van de </w:t>
      </w:r>
      <w:r w:rsidR="0034056D">
        <w:t>Gunningsbeslissing</w:t>
      </w:r>
      <w:r>
        <w:t xml:space="preserve">, dan dient de </w:t>
      </w:r>
      <w:r w:rsidR="00BA6EDF">
        <w:t>Inschrijver</w:t>
      </w:r>
      <w:r>
        <w:t xml:space="preserve">, als deze termijn van 90 dagen wordt overschreden, zijn </w:t>
      </w:r>
      <w:r w:rsidR="00BA77ED">
        <w:t>Inschrijving</w:t>
      </w:r>
      <w:r>
        <w:t xml:space="preserve"> verlengd gestand te doen tot 4 weken (termijn om hoger beroep aan te tekenen) na de datum waarop de voorzieningenrechter uitspraak heeft gedaan en voor de periode die de </w:t>
      </w:r>
      <w:r w:rsidR="0082645A">
        <w:t xml:space="preserve">Aanbestedende dienst </w:t>
      </w:r>
      <w:r>
        <w:t>nodig heeft</w:t>
      </w:r>
      <w:r w:rsidR="00B6628A">
        <w:t xml:space="preserve"> </w:t>
      </w:r>
      <w:r>
        <w:t xml:space="preserve">om redelijkerwijs te voldoen aan de uitspraak. </w:t>
      </w:r>
    </w:p>
    <w:p w14:paraId="239A63A4" w14:textId="77777777" w:rsidR="007C173C" w:rsidRDefault="007C173C" w:rsidP="007C173C"/>
    <w:p w14:paraId="74ED5847" w14:textId="28E8CB24" w:rsidR="007C173C" w:rsidRPr="00F6152A" w:rsidRDefault="007C173C" w:rsidP="007C173C">
      <w:pPr>
        <w:rPr>
          <w:b/>
        </w:rPr>
      </w:pPr>
      <w:r w:rsidRPr="00F6152A">
        <w:rPr>
          <w:b/>
        </w:rPr>
        <w:t>2.</w:t>
      </w:r>
      <w:r w:rsidR="005D3986">
        <w:rPr>
          <w:b/>
        </w:rPr>
        <w:t xml:space="preserve"> </w:t>
      </w:r>
      <w:r w:rsidRPr="00F6152A">
        <w:rPr>
          <w:b/>
        </w:rPr>
        <w:t>Kostenvergoeding</w:t>
      </w:r>
    </w:p>
    <w:p w14:paraId="5060837E" w14:textId="316AD4A3" w:rsidR="007C173C" w:rsidRDefault="00BA6EDF" w:rsidP="007C173C">
      <w:r>
        <w:t>Inschrijver</w:t>
      </w:r>
      <w:r w:rsidR="007C173C">
        <w:t xml:space="preserve">s hebben geen recht op vergoeding van enigerlei schade en/of kosten in verband met deze aanbesteding. De door de </w:t>
      </w:r>
      <w:r>
        <w:t>Inschrijver</w:t>
      </w:r>
      <w:r w:rsidR="007C173C">
        <w:t xml:space="preserve">s gemaakte kosten met betrekking tot deze aanbestedingsprocedure komen geheel voor eigen rekening van </w:t>
      </w:r>
      <w:r>
        <w:t>Inschrijver</w:t>
      </w:r>
      <w:r w:rsidR="007C173C">
        <w:t xml:space="preserve">. </w:t>
      </w:r>
    </w:p>
    <w:p w14:paraId="21A1619A" w14:textId="77777777" w:rsidR="007C173C" w:rsidRDefault="007C173C" w:rsidP="007C173C"/>
    <w:p w14:paraId="472A08D7" w14:textId="6B68A758" w:rsidR="007C173C" w:rsidRPr="00F6152A" w:rsidRDefault="007C173C" w:rsidP="007C173C">
      <w:pPr>
        <w:rPr>
          <w:b/>
        </w:rPr>
      </w:pPr>
      <w:r w:rsidRPr="00F6152A">
        <w:rPr>
          <w:b/>
        </w:rPr>
        <w:t>3.</w:t>
      </w:r>
      <w:r w:rsidR="005D3986">
        <w:rPr>
          <w:b/>
        </w:rPr>
        <w:t xml:space="preserve"> </w:t>
      </w:r>
      <w:r w:rsidRPr="00F6152A">
        <w:rPr>
          <w:b/>
        </w:rPr>
        <w:t>Voorbehouden</w:t>
      </w:r>
    </w:p>
    <w:p w14:paraId="32A20D47" w14:textId="73789C14" w:rsidR="007C173C" w:rsidRDefault="007C173C" w:rsidP="007C173C">
      <w:r>
        <w:t xml:space="preserve">De </w:t>
      </w:r>
      <w:r w:rsidR="00422970">
        <w:t>Aanbestede</w:t>
      </w:r>
      <w:r w:rsidR="0061793A">
        <w:t>nde dienst</w:t>
      </w:r>
      <w:r>
        <w:t xml:space="preserve"> mag op elk moment het gehele aanbestedingstraject tijdelijk of definitief stoppen of niet tot opdrachtverlening overgaan. Hieronder valt ook de situatie dat er naar het oordeel van </w:t>
      </w:r>
      <w:r w:rsidR="00C7263F">
        <w:t xml:space="preserve">de </w:t>
      </w:r>
      <w:r w:rsidR="0061793A">
        <w:t xml:space="preserve">Aanbestedende dienst </w:t>
      </w:r>
      <w:r>
        <w:t xml:space="preserve">te weinig </w:t>
      </w:r>
      <w:r w:rsidR="00BA77ED">
        <w:t>Inschrijving</w:t>
      </w:r>
      <w:r>
        <w:t xml:space="preserve">en zijn ontvangen. </w:t>
      </w:r>
    </w:p>
    <w:p w14:paraId="0DE42939" w14:textId="77777777" w:rsidR="007C173C" w:rsidRDefault="007C173C" w:rsidP="007C173C"/>
    <w:p w14:paraId="050E2DAD" w14:textId="37F32925" w:rsidR="007C173C" w:rsidRDefault="007C173C" w:rsidP="007C173C">
      <w:r>
        <w:t xml:space="preserve">De </w:t>
      </w:r>
      <w:r w:rsidR="00423116">
        <w:t>M</w:t>
      </w:r>
      <w:r>
        <w:t xml:space="preserve">ededeling van de </w:t>
      </w:r>
      <w:r w:rsidR="0034056D">
        <w:t>Gunningsbeslissing</w:t>
      </w:r>
      <w:r>
        <w:t xml:space="preserve"> vindt plaats onder nadrukkelijk voorbehoud van bestuurlijke goedkeuring. Een voornemen tot gunning houdt geen aanvaarding in zoals bedoeld in de zin van artikel 6:217 lid 1 Burgerlijk Wetboek. De definitieve gunning zal plaatsvinden doordat de </w:t>
      </w:r>
      <w:r w:rsidR="00F93AA4">
        <w:t>O</w:t>
      </w:r>
      <w:r>
        <w:t xml:space="preserve">pdrachtgever de door hem getekende </w:t>
      </w:r>
      <w:r w:rsidR="00494C65">
        <w:t>O</w:t>
      </w:r>
      <w:r>
        <w:t xml:space="preserve">vereenkomst doet toekomen aan de winnende </w:t>
      </w:r>
      <w:r w:rsidR="00BA6EDF">
        <w:t>Inschrijver</w:t>
      </w:r>
      <w:r>
        <w:t xml:space="preserve">. De winnende </w:t>
      </w:r>
      <w:r w:rsidR="00BA6EDF">
        <w:t>Inschrijver</w:t>
      </w:r>
      <w:r>
        <w:t xml:space="preserve"> tekent de </w:t>
      </w:r>
      <w:r w:rsidR="00F67A0A">
        <w:t>O</w:t>
      </w:r>
      <w:r>
        <w:t>vereenkomst slechts ter bevestiging van de al gemaakte afspraken.</w:t>
      </w:r>
    </w:p>
    <w:p w14:paraId="0BFB01A5" w14:textId="77777777" w:rsidR="007C173C" w:rsidRDefault="007C173C" w:rsidP="007C173C"/>
    <w:p w14:paraId="377AC878" w14:textId="3689F71B" w:rsidR="007C173C" w:rsidRDefault="007C173C" w:rsidP="007C173C">
      <w:r>
        <w:t xml:space="preserve">De </w:t>
      </w:r>
      <w:r w:rsidR="00F93AA4">
        <w:t xml:space="preserve">Aanbestedende dienst </w:t>
      </w:r>
      <w:r>
        <w:t xml:space="preserve">mag de inhoud van deze aanbesteding - waaronder de daarin opgenomen planning - tot 10 dagen voor de uiterlijke datum van indienen van de </w:t>
      </w:r>
      <w:r w:rsidR="00BA77ED">
        <w:t>Inschrijving</w:t>
      </w:r>
      <w:r>
        <w:t xml:space="preserve"> (sluitdatum) aanvullen of wijzigen.</w:t>
      </w:r>
      <w:r w:rsidR="00B6628A">
        <w:t xml:space="preserve"> </w:t>
      </w:r>
    </w:p>
    <w:p w14:paraId="7C697FE7" w14:textId="77777777" w:rsidR="007C173C" w:rsidRDefault="007C173C" w:rsidP="007C173C"/>
    <w:p w14:paraId="765CB8BA" w14:textId="01531566" w:rsidR="007C173C" w:rsidRPr="00F6152A" w:rsidRDefault="007C173C" w:rsidP="007C173C">
      <w:pPr>
        <w:rPr>
          <w:b/>
        </w:rPr>
      </w:pPr>
      <w:r w:rsidRPr="00F6152A">
        <w:rPr>
          <w:b/>
        </w:rPr>
        <w:t>4.</w:t>
      </w:r>
      <w:r w:rsidR="005D3986">
        <w:rPr>
          <w:b/>
        </w:rPr>
        <w:t xml:space="preserve"> </w:t>
      </w:r>
      <w:r w:rsidRPr="00F6152A">
        <w:rPr>
          <w:b/>
        </w:rPr>
        <w:t>Mogelijk ontbrekende informatie en controle</w:t>
      </w:r>
    </w:p>
    <w:p w14:paraId="5E27A27E" w14:textId="0CF4997D" w:rsidR="007C173C" w:rsidRDefault="00F93AA4" w:rsidP="007C173C">
      <w:r>
        <w:t xml:space="preserve">Aanbestedende dienst </w:t>
      </w:r>
      <w:r w:rsidR="007C173C">
        <w:t xml:space="preserve">mag alle verstrekte gegevens op juistheid te controleren. Mocht blijken dat informatie ontbreekt, dan kan </w:t>
      </w:r>
      <w:r w:rsidR="0042072B">
        <w:t xml:space="preserve">Aanbestedende dienst </w:t>
      </w:r>
      <w:r w:rsidR="007C173C">
        <w:t xml:space="preserve">besluiten om die ontbrekende informatie alsnog op te vragen. </w:t>
      </w:r>
      <w:r w:rsidR="00E2297C">
        <w:t xml:space="preserve">Aanbestedende dienst </w:t>
      </w:r>
      <w:r w:rsidR="007C173C">
        <w:t xml:space="preserve">is daartoe op geen enkele wijze verplicht. De </w:t>
      </w:r>
      <w:r w:rsidR="00E2297C">
        <w:t xml:space="preserve">Aanbestedende dienst </w:t>
      </w:r>
      <w:r w:rsidR="007C173C">
        <w:t>mag ook om aanvulling, verduidelijking of bewijsstukken vragen.</w:t>
      </w:r>
    </w:p>
    <w:p w14:paraId="31919D68" w14:textId="77777777" w:rsidR="007C173C" w:rsidRDefault="007C173C" w:rsidP="007C173C"/>
    <w:p w14:paraId="3A506C42" w14:textId="42F7E12D" w:rsidR="007C173C" w:rsidRDefault="00BA6EDF" w:rsidP="007C173C">
      <w:r>
        <w:t>Inschrijver</w:t>
      </w:r>
      <w:r w:rsidR="007C173C">
        <w:t xml:space="preserve"> beantwoordt het verzoek van </w:t>
      </w:r>
      <w:r w:rsidR="0042072B">
        <w:t xml:space="preserve">Aanbestedende dienst </w:t>
      </w:r>
      <w:r w:rsidR="007C173C">
        <w:t>binnen de daarin gestelde termijn. Als beantwoording te laat is</w:t>
      </w:r>
      <w:r w:rsidR="00341CA5">
        <w:t xml:space="preserve"> </w:t>
      </w:r>
      <w:r w:rsidR="007C173C">
        <w:t xml:space="preserve">kan </w:t>
      </w:r>
      <w:r w:rsidR="00E2297C">
        <w:t xml:space="preserve">Aanbestedende dienst </w:t>
      </w:r>
      <w:r w:rsidR="007C173C">
        <w:t xml:space="preserve">de </w:t>
      </w:r>
      <w:r>
        <w:t>Inschrijver</w:t>
      </w:r>
      <w:r w:rsidR="007C173C">
        <w:t xml:space="preserve"> uitsluiten van verdere deelname aan de aanbestedingsprocedure</w:t>
      </w:r>
      <w:r w:rsidR="00B64AF5">
        <w:t>.</w:t>
      </w:r>
      <w:r w:rsidR="00233AE6">
        <w:t xml:space="preserve"> </w:t>
      </w:r>
      <w:bookmarkStart w:id="9" w:name="_Hlk84835545"/>
      <w:r w:rsidR="00315F2C">
        <w:t xml:space="preserve">Aanbestedende dienst </w:t>
      </w:r>
      <w:r w:rsidR="00233AE6">
        <w:t xml:space="preserve">gaat </w:t>
      </w:r>
      <w:r w:rsidR="00AE4A03">
        <w:t>in ieder geval over</w:t>
      </w:r>
      <w:r w:rsidR="00AE29B5">
        <w:t xml:space="preserve"> tot uitsluiting indien </w:t>
      </w:r>
      <w:r w:rsidR="00AE4A03">
        <w:t>d</w:t>
      </w:r>
      <w:r w:rsidR="000E0895">
        <w:t xml:space="preserve">e gelijkheid van de </w:t>
      </w:r>
      <w:r>
        <w:t>Inschrijver</w:t>
      </w:r>
      <w:r w:rsidR="000E0895">
        <w:t>s in het gedrang komt of</w:t>
      </w:r>
      <w:r w:rsidR="00134559">
        <w:t xml:space="preserve"> </w:t>
      </w:r>
      <w:r w:rsidR="00215EFD">
        <w:t xml:space="preserve">de verstrekte informatie in werkelijkheid leidt tot een nieuwe </w:t>
      </w:r>
      <w:r w:rsidR="00BA77ED">
        <w:t>Inschrijving</w:t>
      </w:r>
      <w:r w:rsidR="00215EFD">
        <w:t>.</w:t>
      </w:r>
    </w:p>
    <w:bookmarkEnd w:id="9"/>
    <w:p w14:paraId="3A55F2C6" w14:textId="77777777" w:rsidR="007C173C" w:rsidRDefault="007C173C" w:rsidP="007C173C"/>
    <w:p w14:paraId="0E4F64C2" w14:textId="4BBEA3CB" w:rsidR="007C173C" w:rsidRDefault="00315F2C" w:rsidP="007C173C">
      <w:bookmarkStart w:id="10" w:name="_Hlk92116665"/>
      <w:r>
        <w:lastRenderedPageBreak/>
        <w:t xml:space="preserve">Aanbestedende dienst </w:t>
      </w:r>
      <w:r w:rsidR="008807D6">
        <w:t xml:space="preserve">sluit </w:t>
      </w:r>
      <w:r w:rsidR="007C173C">
        <w:t xml:space="preserve">een </w:t>
      </w:r>
      <w:r w:rsidR="00BA6EDF">
        <w:t>Inschrijver</w:t>
      </w:r>
      <w:r w:rsidR="007C173C">
        <w:t xml:space="preserve"> van (verdere) deelname aan de aanbestedingsprocedure of van gunning uit als deze in zijn </w:t>
      </w:r>
      <w:r w:rsidR="00BA77ED">
        <w:t>Inschrijving</w:t>
      </w:r>
      <w:r w:rsidR="007C173C">
        <w:t xml:space="preserve"> onjuiste informatie</w:t>
      </w:r>
      <w:r w:rsidR="00341CA5">
        <w:t xml:space="preserve"> </w:t>
      </w:r>
      <w:r w:rsidR="008807D6">
        <w:t>verstrekt of</w:t>
      </w:r>
      <w:r w:rsidR="001D5831">
        <w:t xml:space="preserve"> de gevraagde nadere informatie</w:t>
      </w:r>
      <w:r w:rsidR="008807D6" w:rsidRPr="008807D6">
        <w:t xml:space="preserve"> niet overeenstemt met zijn </w:t>
      </w:r>
      <w:r w:rsidR="00BA77ED">
        <w:t>Inschrijving</w:t>
      </w:r>
      <w:r w:rsidR="001D5831">
        <w:t>.</w:t>
      </w:r>
      <w:r w:rsidR="007C173C">
        <w:t xml:space="preserve"> </w:t>
      </w:r>
    </w:p>
    <w:bookmarkEnd w:id="10"/>
    <w:p w14:paraId="16D91D41" w14:textId="77777777" w:rsidR="007C173C" w:rsidRDefault="007C173C" w:rsidP="007C173C"/>
    <w:p w14:paraId="2243F1A0" w14:textId="5BC074F0" w:rsidR="007C173C" w:rsidRPr="00F6152A" w:rsidRDefault="007C173C" w:rsidP="007C173C">
      <w:pPr>
        <w:rPr>
          <w:b/>
        </w:rPr>
      </w:pPr>
      <w:r w:rsidRPr="00F6152A">
        <w:rPr>
          <w:b/>
        </w:rPr>
        <w:t>5.</w:t>
      </w:r>
      <w:r w:rsidR="005D3986">
        <w:rPr>
          <w:b/>
        </w:rPr>
        <w:t xml:space="preserve"> </w:t>
      </w:r>
      <w:r w:rsidRPr="00F6152A">
        <w:rPr>
          <w:b/>
        </w:rPr>
        <w:t xml:space="preserve">Niet eens met </w:t>
      </w:r>
      <w:r w:rsidR="0034056D">
        <w:rPr>
          <w:b/>
        </w:rPr>
        <w:t>Gunningsbeslissing</w:t>
      </w:r>
      <w:r w:rsidR="001F4000">
        <w:rPr>
          <w:b/>
        </w:rPr>
        <w:t>, bezwaartermijn</w:t>
      </w:r>
    </w:p>
    <w:p w14:paraId="239944A5" w14:textId="5E8A570A" w:rsidR="007C173C" w:rsidRDefault="00315F2C" w:rsidP="007C173C">
      <w:r>
        <w:t xml:space="preserve">Aanbestedende dienst </w:t>
      </w:r>
      <w:r w:rsidR="007C173C">
        <w:t>maakt</w:t>
      </w:r>
      <w:r w:rsidR="00B6628A">
        <w:t xml:space="preserve"> </w:t>
      </w:r>
      <w:r w:rsidR="007C173C">
        <w:t xml:space="preserve">in de </w:t>
      </w:r>
      <w:r w:rsidR="0034056D">
        <w:t>Gunningsbeslissing</w:t>
      </w:r>
      <w:r w:rsidR="007C173C">
        <w:t xml:space="preserve"> de economisch meest voordelige </w:t>
      </w:r>
      <w:r w:rsidR="00BA77ED">
        <w:t>Inschrijving</w:t>
      </w:r>
      <w:r w:rsidR="007C173C">
        <w:t xml:space="preserve"> bekend aan alle </w:t>
      </w:r>
      <w:r w:rsidR="00BA6EDF">
        <w:t>Inschrijver</w:t>
      </w:r>
      <w:r w:rsidR="007C173C">
        <w:t xml:space="preserve">s en informeert de afgewezen </w:t>
      </w:r>
      <w:r w:rsidR="00BA6EDF">
        <w:t>Inschrijver</w:t>
      </w:r>
      <w:r w:rsidR="007C173C">
        <w:t>s over de redenen van de afwijzing</w:t>
      </w:r>
      <w:r w:rsidR="007E1DBD">
        <w:t xml:space="preserve"> of uitsluiting</w:t>
      </w:r>
      <w:r w:rsidR="007C173C">
        <w:t>.</w:t>
      </w:r>
    </w:p>
    <w:p w14:paraId="49EB264A" w14:textId="77777777" w:rsidR="007C173C" w:rsidRDefault="007C173C" w:rsidP="007C173C"/>
    <w:p w14:paraId="5D28AF23" w14:textId="20C1586B" w:rsidR="007C173C" w:rsidRDefault="007C173C" w:rsidP="007C173C">
      <w:r>
        <w:t xml:space="preserve">Een </w:t>
      </w:r>
      <w:r w:rsidR="00BA6EDF">
        <w:t>Inschrijver</w:t>
      </w:r>
      <w:r>
        <w:t xml:space="preserve"> die het niet eens is met de </w:t>
      </w:r>
      <w:r w:rsidR="004E04C6">
        <w:t>G</w:t>
      </w:r>
      <w:r>
        <w:t xml:space="preserve">unningbeslissing kan binnen een termijn van 20 kalenderdagen na dag van verzending van de </w:t>
      </w:r>
      <w:r w:rsidR="004E04C6">
        <w:t>G</w:t>
      </w:r>
      <w:r>
        <w:t xml:space="preserve">unningbeslissing een civiel kortgeding of spoedvoorziening aanspannen door een correcte betekening van een dagvaarding op het adres van </w:t>
      </w:r>
      <w:r w:rsidR="0042072B">
        <w:t>Aanbestedende dienst</w:t>
      </w:r>
      <w:r>
        <w:t xml:space="preserve">. Dit is een fatale termijn wat betekent dat een </w:t>
      </w:r>
      <w:r w:rsidR="00BA6EDF">
        <w:t>Inschrijver</w:t>
      </w:r>
      <w:r>
        <w:t xml:space="preserve"> zijn recht verliest om geschillen over de </w:t>
      </w:r>
      <w:r w:rsidR="0034056D">
        <w:t>Gunningsbeslissing</w:t>
      </w:r>
      <w:r>
        <w:t xml:space="preserve"> voor te leggen aan de bevoegde rechter (Nb. De bevoegde rechter in het arrondissement Overijssel) wanneer hij een geschil later dan deze 20 dagen aanhangig maakt. </w:t>
      </w:r>
      <w:bookmarkStart w:id="11" w:name="_Hlk92117037"/>
      <w:r w:rsidR="001F4000">
        <w:t xml:space="preserve">Indien de fatale termijn eindigt op een </w:t>
      </w:r>
      <w:proofErr w:type="spellStart"/>
      <w:r w:rsidR="00A46490">
        <w:t>z</w:t>
      </w:r>
      <w:r w:rsidR="001F4000">
        <w:t>ater</w:t>
      </w:r>
      <w:proofErr w:type="spellEnd"/>
      <w:r w:rsidR="001F4000">
        <w:t>-</w:t>
      </w:r>
      <w:r w:rsidR="00A46490">
        <w:t>, z</w:t>
      </w:r>
      <w:r w:rsidR="001F4000">
        <w:t>on- of feestdag dan eindigt de fatale termijn op het laatste uur van de eerstvolgende werkdag.</w:t>
      </w:r>
      <w:bookmarkEnd w:id="11"/>
    </w:p>
    <w:p w14:paraId="7CD3ABC6" w14:textId="77777777" w:rsidR="007C173C" w:rsidRDefault="007C173C" w:rsidP="007C173C"/>
    <w:p w14:paraId="5F71D7DE" w14:textId="7660C16E" w:rsidR="007C173C" w:rsidRDefault="007C173C" w:rsidP="007C173C">
      <w:r>
        <w:t xml:space="preserve">Wanneer een </w:t>
      </w:r>
      <w:r w:rsidR="00BA6EDF">
        <w:t>Inschrijver</w:t>
      </w:r>
      <w:r>
        <w:t xml:space="preserve"> niet, niet tijdig of niet correct een (kortgeding)dagvaarding aan de </w:t>
      </w:r>
      <w:r w:rsidR="00A46490">
        <w:t xml:space="preserve">Aanbestedende dienst </w:t>
      </w:r>
      <w:r>
        <w:t xml:space="preserve">betekent, dan gaat </w:t>
      </w:r>
      <w:r w:rsidR="00A70099">
        <w:t xml:space="preserve">Aanbestedende dienst </w:t>
      </w:r>
      <w:r>
        <w:t>ervan</w:t>
      </w:r>
      <w:r w:rsidR="00E86089">
        <w:t xml:space="preserve"> </w:t>
      </w:r>
      <w:r>
        <w:t xml:space="preserve">uit dat deze </w:t>
      </w:r>
      <w:r w:rsidR="00BA6EDF">
        <w:t>Inschrijver</w:t>
      </w:r>
      <w:r>
        <w:t xml:space="preserve"> uitdrukkelijk afstand heeft gedaan van zijn recht om de </w:t>
      </w:r>
      <w:r w:rsidR="0034056D">
        <w:t>Gunningsbeslissing</w:t>
      </w:r>
      <w:r>
        <w:t xml:space="preserve"> of het verloop en de uitkomst van deze aanbestedingsprocedure door de rechter te laten toetsen.</w:t>
      </w:r>
      <w:r w:rsidR="00B6628A">
        <w:t xml:space="preserve"> </w:t>
      </w:r>
      <w:r>
        <w:t>Hij is dan niet ontvankelijk in zijn vorderingen. Dat betekent ook dat hij zijn rechten heeft verwerkt om in een (bodem)procedure een vordering tot schadevergoeding in te stellen.</w:t>
      </w:r>
    </w:p>
    <w:p w14:paraId="2D73531D" w14:textId="77777777" w:rsidR="007C173C" w:rsidRDefault="007C173C" w:rsidP="007C173C"/>
    <w:p w14:paraId="3C4855DA" w14:textId="51377352" w:rsidR="007C173C" w:rsidRDefault="007C173C" w:rsidP="007C173C">
      <w:r>
        <w:t xml:space="preserve">Als er een kortgeding aanhangig is gemaakt, gaat de </w:t>
      </w:r>
      <w:r w:rsidR="00A70099">
        <w:t xml:space="preserve">Aanbestedende dienst </w:t>
      </w:r>
      <w:r>
        <w:t xml:space="preserve">niet over tot gunning, tenzij onverwijlde spoed dit noodzakelijk maakt. De </w:t>
      </w:r>
      <w:r w:rsidR="00BA6EDF">
        <w:t>Inschrijver</w:t>
      </w:r>
      <w:r>
        <w:t xml:space="preserve"> stuurt een kopie van de dagvaarding zo snel mogelijk naar </w:t>
      </w:r>
      <w:hyperlink r:id="rId16" w:history="1">
        <w:r w:rsidR="00DB56A9" w:rsidRPr="00C11559">
          <w:rPr>
            <w:rStyle w:val="Hyperlink"/>
          </w:rPr>
          <w:t>inkoop@ssc-ons.nl</w:t>
        </w:r>
      </w:hyperlink>
      <w:r w:rsidR="00DB56A9">
        <w:t xml:space="preserve"> </w:t>
      </w:r>
      <w:r>
        <w:t>.</w:t>
      </w:r>
      <w:r w:rsidR="00B6628A">
        <w:t xml:space="preserve"> </w:t>
      </w:r>
    </w:p>
    <w:p w14:paraId="3E126FA0" w14:textId="77777777" w:rsidR="007C173C" w:rsidRDefault="007C173C" w:rsidP="007C173C"/>
    <w:p w14:paraId="64512863" w14:textId="34632CF5" w:rsidR="007C173C" w:rsidRPr="00F6152A" w:rsidRDefault="007C173C" w:rsidP="007C173C">
      <w:pPr>
        <w:rPr>
          <w:b/>
        </w:rPr>
      </w:pPr>
      <w:r w:rsidRPr="00F6152A">
        <w:rPr>
          <w:b/>
        </w:rPr>
        <w:t>6.</w:t>
      </w:r>
      <w:r w:rsidR="005D3986">
        <w:rPr>
          <w:b/>
        </w:rPr>
        <w:t xml:space="preserve"> </w:t>
      </w:r>
      <w:r w:rsidR="00BF509D">
        <w:rPr>
          <w:b/>
        </w:rPr>
        <w:t xml:space="preserve">Sluiten </w:t>
      </w:r>
      <w:r w:rsidR="006D5B96">
        <w:rPr>
          <w:b/>
        </w:rPr>
        <w:t xml:space="preserve">van een </w:t>
      </w:r>
      <w:r w:rsidR="00314A24">
        <w:rPr>
          <w:b/>
        </w:rPr>
        <w:t>Overeenkomst</w:t>
      </w:r>
    </w:p>
    <w:p w14:paraId="188740F3" w14:textId="5A5F00AF" w:rsidR="007C173C" w:rsidRDefault="007C173C" w:rsidP="007C173C">
      <w:r>
        <w:t xml:space="preserve">Als de </w:t>
      </w:r>
      <w:r w:rsidR="00A70099">
        <w:t xml:space="preserve">Aanbestedende dienst </w:t>
      </w:r>
      <w:r>
        <w:t xml:space="preserve">niet binnen de </w:t>
      </w:r>
      <w:r w:rsidR="00325936">
        <w:t xml:space="preserve">voornoemde </w:t>
      </w:r>
      <w:r>
        <w:t xml:space="preserve">termijn van 20 dagen op correcte wijze een dagvaarding ontvangt, dan gaat hij naar verwachting over tot </w:t>
      </w:r>
      <w:r w:rsidR="006D5B96">
        <w:t>het sluiten van een overeenkomst</w:t>
      </w:r>
      <w:r>
        <w:t xml:space="preserve"> door het ondertekenen van de </w:t>
      </w:r>
      <w:r w:rsidR="00F67A0A">
        <w:t>O</w:t>
      </w:r>
      <w:r>
        <w:t xml:space="preserve">vereenkomst door de </w:t>
      </w:r>
      <w:r w:rsidR="00770BEB">
        <w:t>O</w:t>
      </w:r>
      <w:r>
        <w:t xml:space="preserve">pdrachtgever. De datum van </w:t>
      </w:r>
      <w:r w:rsidR="00405D46">
        <w:t>de Overeenkomst</w:t>
      </w:r>
      <w:r>
        <w:t xml:space="preserve"> is de dag waarop de Opdrachtgever getekend heeft. </w:t>
      </w:r>
    </w:p>
    <w:p w14:paraId="17D35BBC" w14:textId="77777777" w:rsidR="007C173C" w:rsidRDefault="007C173C" w:rsidP="007C173C"/>
    <w:p w14:paraId="2272EA47" w14:textId="3454CDAD" w:rsidR="007C173C" w:rsidRPr="00F6152A" w:rsidRDefault="007C173C" w:rsidP="007C173C">
      <w:pPr>
        <w:rPr>
          <w:b/>
        </w:rPr>
      </w:pPr>
      <w:r w:rsidRPr="00F6152A">
        <w:rPr>
          <w:b/>
        </w:rPr>
        <w:t>7.</w:t>
      </w:r>
      <w:r w:rsidR="005D3986">
        <w:rPr>
          <w:b/>
        </w:rPr>
        <w:t xml:space="preserve"> </w:t>
      </w:r>
      <w:r w:rsidRPr="00F6152A">
        <w:rPr>
          <w:b/>
        </w:rPr>
        <w:t>Klachten procedure</w:t>
      </w:r>
    </w:p>
    <w:p w14:paraId="2D927B5D" w14:textId="32F3F11D" w:rsidR="007C173C" w:rsidRDefault="007C173C" w:rsidP="007C173C">
      <w:r>
        <w:t xml:space="preserve">Als een </w:t>
      </w:r>
      <w:r w:rsidR="006C4CB3">
        <w:t xml:space="preserve">belanghebbende </w:t>
      </w:r>
      <w:r w:rsidR="00E57F82">
        <w:t xml:space="preserve">na het stellen van </w:t>
      </w:r>
      <w:r w:rsidR="006C4CB3">
        <w:t>(</w:t>
      </w:r>
      <w:proofErr w:type="spellStart"/>
      <w:r w:rsidR="006C4CB3">
        <w:t>verduidelijkings</w:t>
      </w:r>
      <w:proofErr w:type="spellEnd"/>
      <w:r w:rsidR="006C4CB3">
        <w:t>)</w:t>
      </w:r>
      <w:r w:rsidR="00E57F82">
        <w:t>vragen</w:t>
      </w:r>
      <w:r>
        <w:t xml:space="preserve"> </w:t>
      </w:r>
      <w:r w:rsidR="008C53B1">
        <w:t>aan de aanbeste</w:t>
      </w:r>
      <w:r w:rsidR="005A269C">
        <w:t xml:space="preserve">dende dienst </w:t>
      </w:r>
      <w:r w:rsidR="006C4CB3">
        <w:t xml:space="preserve">tijdens de procedure </w:t>
      </w:r>
      <w:r w:rsidR="00E57F82">
        <w:t>(</w:t>
      </w:r>
      <w:proofErr w:type="spellStart"/>
      <w:r w:rsidR="00E57F82">
        <w:t>NvI</w:t>
      </w:r>
      <w:proofErr w:type="spellEnd"/>
      <w:r w:rsidR="00E57F82">
        <w:t>)</w:t>
      </w:r>
      <w:r w:rsidR="006C4CB3">
        <w:t xml:space="preserve"> </w:t>
      </w:r>
      <w:r w:rsidR="006E53DA">
        <w:t>en/</w:t>
      </w:r>
      <w:r w:rsidR="006C4CB3">
        <w:t>of na</w:t>
      </w:r>
      <w:r w:rsidR="008535B5">
        <w:t>ar aanleiding van</w:t>
      </w:r>
      <w:r w:rsidR="006C4CB3">
        <w:t xml:space="preserve"> de </w:t>
      </w:r>
      <w:r w:rsidR="00A8796D">
        <w:t>G</w:t>
      </w:r>
      <w:r w:rsidR="006C4CB3">
        <w:t>unningsbeslissing</w:t>
      </w:r>
      <w:r w:rsidR="005A269C">
        <w:t>,</w:t>
      </w:r>
      <w:r w:rsidR="00E57F82">
        <w:t xml:space="preserve"> </w:t>
      </w:r>
      <w:r w:rsidR="00027688">
        <w:t xml:space="preserve">nog </w:t>
      </w:r>
      <w:r>
        <w:t xml:space="preserve">klachten heeft over het verloop van de aanbesteding dan richt hij deze aan </w:t>
      </w:r>
      <w:hyperlink r:id="rId17" w:history="1">
        <w:r w:rsidR="00DB56A9" w:rsidRPr="00C11559">
          <w:rPr>
            <w:rStyle w:val="Hyperlink"/>
          </w:rPr>
          <w:t>inkoopklacht@ssc-ons.nl</w:t>
        </w:r>
      </w:hyperlink>
      <w:r w:rsidR="00DB56A9">
        <w:t xml:space="preserve"> </w:t>
      </w:r>
      <w:r>
        <w:t xml:space="preserve">. Klachten kunnen betrekking hebben op het niet naleven van wettelijke bepalingen of inbreuk op algemene aanbestedingsbeginselen. Een klacht moet </w:t>
      </w:r>
      <w:r w:rsidR="0034056D">
        <w:t>Schriftelijk</w:t>
      </w:r>
      <w:r>
        <w:t xml:space="preserve"> worden ingediend en moet duidelijk en gemotiveerd aangeven op welk aspect van de aanbestedingsprocedure de klacht betrekking heeft. In de klacht moet ook een voorstel staan hoe volgens de klager aan de klacht tegemoet gekomen kan worden.</w:t>
      </w:r>
    </w:p>
    <w:p w14:paraId="679362E5" w14:textId="77777777" w:rsidR="007C173C" w:rsidRDefault="007C173C" w:rsidP="007C173C"/>
    <w:p w14:paraId="1C45C94E" w14:textId="5595E7DF" w:rsidR="007C173C" w:rsidRDefault="007C173C" w:rsidP="007C173C">
      <w:r>
        <w:t xml:space="preserve">Deskundige functionarissen die niet betrokken zijn of zullen worden bij de bewuste aanbestedingsprocedure zullen de klacht behandelen. Zij doen dit zo spoedig mogelijk en informeren de klager over de behandeling. </w:t>
      </w:r>
    </w:p>
    <w:p w14:paraId="3C486E35" w14:textId="77777777" w:rsidR="007C173C" w:rsidRDefault="007C173C" w:rsidP="007C173C"/>
    <w:p w14:paraId="41B8BBEC" w14:textId="66867FB1" w:rsidR="007C173C" w:rsidRDefault="007C173C" w:rsidP="007C173C">
      <w:r>
        <w:t xml:space="preserve">De klachtenregeling is te vinden op </w:t>
      </w:r>
      <w:hyperlink r:id="rId18" w:history="1">
        <w:r w:rsidR="001F4000" w:rsidRPr="002F7261">
          <w:rPr>
            <w:rStyle w:val="Hyperlink"/>
          </w:rPr>
          <w:t>https://www.ssc-ons.nl/onse-publicaties</w:t>
        </w:r>
      </w:hyperlink>
      <w:r w:rsidR="00C47A75">
        <w:rPr>
          <w:i/>
        </w:rPr>
        <w:t>.</w:t>
      </w:r>
      <w:r>
        <w:t xml:space="preserve"> </w:t>
      </w:r>
    </w:p>
    <w:p w14:paraId="670E3050" w14:textId="77777777" w:rsidR="007C173C" w:rsidRDefault="007C173C" w:rsidP="007C173C"/>
    <w:p w14:paraId="6005EDD5" w14:textId="77777777" w:rsidR="00F80044" w:rsidRDefault="00F80044">
      <w:pPr>
        <w:spacing w:line="240" w:lineRule="auto"/>
        <w:rPr>
          <w:b/>
        </w:rPr>
      </w:pPr>
      <w:r>
        <w:rPr>
          <w:b/>
        </w:rPr>
        <w:br w:type="page"/>
      </w:r>
    </w:p>
    <w:p w14:paraId="26605644" w14:textId="2258662F" w:rsidR="007C173C" w:rsidRPr="00F6152A" w:rsidRDefault="007C173C" w:rsidP="007C173C">
      <w:pPr>
        <w:rPr>
          <w:b/>
        </w:rPr>
      </w:pPr>
      <w:r w:rsidRPr="00F6152A">
        <w:rPr>
          <w:b/>
        </w:rPr>
        <w:lastRenderedPageBreak/>
        <w:t>8.</w:t>
      </w:r>
      <w:r w:rsidR="005D3986">
        <w:rPr>
          <w:b/>
        </w:rPr>
        <w:t xml:space="preserve"> </w:t>
      </w:r>
      <w:r w:rsidRPr="00400EF7">
        <w:rPr>
          <w:b/>
        </w:rPr>
        <w:t>Eénmaal inschrijven</w:t>
      </w:r>
    </w:p>
    <w:p w14:paraId="58DA2314" w14:textId="4A6A8CD1" w:rsidR="007C173C" w:rsidRDefault="007C173C" w:rsidP="007C173C">
      <w:r>
        <w:t xml:space="preserve">Iedere </w:t>
      </w:r>
      <w:r w:rsidR="003010A6">
        <w:t>Onderneming</w:t>
      </w:r>
      <w:r>
        <w:t xml:space="preserve"> mag maximaal één keer meedoen in de aanbestedingsprocedure, hetzij zelfstandig, hetzij als onderdeel van een samenwerkingsverband.</w:t>
      </w:r>
    </w:p>
    <w:p w14:paraId="428364D7" w14:textId="77777777" w:rsidR="00864958" w:rsidRDefault="00864958" w:rsidP="00993367">
      <w:pPr>
        <w:spacing w:line="240" w:lineRule="auto"/>
      </w:pPr>
    </w:p>
    <w:p w14:paraId="21DCBD83" w14:textId="64F6977F" w:rsidR="00993367" w:rsidRDefault="007C173C" w:rsidP="00993367">
      <w:pPr>
        <w:spacing w:line="240" w:lineRule="auto"/>
        <w:rPr>
          <w:rFonts w:ascii="Times New Roman" w:hAnsi="Times New Roman" w:cs="Times New Roman"/>
          <w:sz w:val="24"/>
          <w:szCs w:val="24"/>
          <w:lang w:eastAsia="nl-NL"/>
        </w:rPr>
      </w:pPr>
      <w:r>
        <w:t>Als de juridische verbondenheid de eerlijke mededinging op geen enkele wijze kan schaden mogen</w:t>
      </w:r>
      <w:r w:rsidR="00D575C5">
        <w:t xml:space="preserve"> </w:t>
      </w:r>
      <w:r w:rsidR="006C7EEC">
        <w:t xml:space="preserve">met elkaar </w:t>
      </w:r>
      <w:r>
        <w:t xml:space="preserve">verbonden </w:t>
      </w:r>
      <w:r w:rsidR="003010A6">
        <w:t>Onderneming</w:t>
      </w:r>
      <w:r>
        <w:t>en</w:t>
      </w:r>
      <w:r w:rsidR="006C7EEC">
        <w:rPr>
          <w:rStyle w:val="Voetnootmarkering"/>
        </w:rPr>
        <w:footnoteReference w:id="2"/>
      </w:r>
      <w:r>
        <w:t xml:space="preserve"> afzonderlijk van elkaar inschrijven. </w:t>
      </w:r>
      <w:r w:rsidR="00993367">
        <w:t xml:space="preserve">Als een </w:t>
      </w:r>
      <w:r w:rsidR="003010A6">
        <w:t>Onderneming</w:t>
      </w:r>
      <w:r w:rsidR="00993367">
        <w:t xml:space="preserve"> meent dat hiervan sprake is dan geeft hij dit aan op bijgevoegde holdingverklaring (</w:t>
      </w:r>
      <w:r w:rsidR="00215B31">
        <w:t>bijlage</w:t>
      </w:r>
      <w:r w:rsidR="00993367">
        <w:t xml:space="preserve"> </w:t>
      </w:r>
      <w:r w:rsidR="003F76BF">
        <w:t>6</w:t>
      </w:r>
      <w:r w:rsidR="00993367">
        <w:t>)</w:t>
      </w:r>
      <w:r w:rsidR="00215B31">
        <w:t xml:space="preserve"> </w:t>
      </w:r>
      <w:r w:rsidR="00993367">
        <w:t xml:space="preserve">en onderbouwt hij dit met bewijs. De </w:t>
      </w:r>
      <w:r w:rsidR="009D4192">
        <w:t xml:space="preserve">Aanbestedende dienst </w:t>
      </w:r>
      <w:r w:rsidR="00993367">
        <w:t xml:space="preserve">beoordeelt het ingediende bewijs. </w:t>
      </w:r>
    </w:p>
    <w:p w14:paraId="6A74D0AE" w14:textId="73D079CC" w:rsidR="007C173C" w:rsidRDefault="007C173C" w:rsidP="007C173C">
      <w:r>
        <w:t xml:space="preserve">Als </w:t>
      </w:r>
      <w:r w:rsidR="00D52E01">
        <w:t xml:space="preserve">Aanbestedende dienst </w:t>
      </w:r>
      <w:r>
        <w:t xml:space="preserve">van mening is dat de eerlijke mededinging geschaad kan worden, sluit hij alle betreffende inschrijvende </w:t>
      </w:r>
      <w:r w:rsidR="003010A6">
        <w:t>Onderneming</w:t>
      </w:r>
      <w:r>
        <w:t>en uit van deelname aan de aanbestedingsprocedure.</w:t>
      </w:r>
      <w:r w:rsidR="00B6628A">
        <w:t xml:space="preserve"> </w:t>
      </w:r>
    </w:p>
    <w:p w14:paraId="1E76848C" w14:textId="77777777" w:rsidR="007C173C" w:rsidRDefault="007C173C" w:rsidP="007C173C"/>
    <w:p w14:paraId="43C7A076" w14:textId="4E2EEE95" w:rsidR="007C173C" w:rsidRPr="00F6152A" w:rsidRDefault="007C173C" w:rsidP="007C173C">
      <w:pPr>
        <w:rPr>
          <w:b/>
        </w:rPr>
      </w:pPr>
      <w:r w:rsidRPr="00F6152A">
        <w:rPr>
          <w:b/>
        </w:rPr>
        <w:t>9.</w:t>
      </w:r>
      <w:r w:rsidR="005D3986">
        <w:rPr>
          <w:b/>
        </w:rPr>
        <w:t xml:space="preserve"> </w:t>
      </w:r>
      <w:r w:rsidRPr="00F6152A">
        <w:rPr>
          <w:b/>
        </w:rPr>
        <w:t xml:space="preserve">Samenwerkingsverbanden </w:t>
      </w:r>
      <w:r w:rsidR="000A4E58">
        <w:rPr>
          <w:b/>
        </w:rPr>
        <w:t xml:space="preserve">(Inschrijven als een </w:t>
      </w:r>
      <w:r w:rsidR="00332985">
        <w:rPr>
          <w:b/>
        </w:rPr>
        <w:t>Combinatie</w:t>
      </w:r>
      <w:r w:rsidR="00D176DF">
        <w:rPr>
          <w:b/>
        </w:rPr>
        <w:t>)</w:t>
      </w:r>
    </w:p>
    <w:p w14:paraId="5C63B225" w14:textId="49B01730" w:rsidR="007C173C" w:rsidRDefault="007C173C" w:rsidP="007C173C">
      <w:r>
        <w:t xml:space="preserve">Zowel een zelfstandige </w:t>
      </w:r>
      <w:r w:rsidR="003010A6">
        <w:t>Onderneming</w:t>
      </w:r>
      <w:r>
        <w:t xml:space="preserve"> als een </w:t>
      </w:r>
      <w:r w:rsidR="00332985">
        <w:t>Combinatie</w:t>
      </w:r>
      <w:r>
        <w:t xml:space="preserve"> van </w:t>
      </w:r>
      <w:r w:rsidR="003010A6">
        <w:t>Onderneming</w:t>
      </w:r>
      <w:r>
        <w:t xml:space="preserve">en kan een </w:t>
      </w:r>
      <w:r w:rsidR="00BA77ED">
        <w:t>Inschrijving</w:t>
      </w:r>
      <w:r>
        <w:t xml:space="preserve"> doen. </w:t>
      </w:r>
    </w:p>
    <w:p w14:paraId="77B62921" w14:textId="77777777" w:rsidR="007C173C" w:rsidRDefault="007C173C" w:rsidP="007C173C"/>
    <w:p w14:paraId="5251361F" w14:textId="021B13A9" w:rsidR="007C173C" w:rsidRDefault="007C173C" w:rsidP="23ED4819">
      <w:r>
        <w:t xml:space="preserve">Als een </w:t>
      </w:r>
      <w:r w:rsidR="00332985">
        <w:t>Combinatie</w:t>
      </w:r>
      <w:r>
        <w:t xml:space="preserve"> inschrijft moeten er extra documenten worden ingediend. </w:t>
      </w:r>
      <w:r w:rsidR="7E0E530D" w:rsidRPr="23ED4819">
        <w:rPr>
          <w:rFonts w:eastAsia="Arial"/>
        </w:rPr>
        <w:t>In TenderNed heeft u de mogelijkheid om verklaringen toe te voegen aan uw inschrijving.</w:t>
      </w:r>
    </w:p>
    <w:p w14:paraId="28AB68C3" w14:textId="77777777" w:rsidR="007C173C" w:rsidRDefault="007C173C" w:rsidP="007C173C"/>
    <w:p w14:paraId="52DEBDD5" w14:textId="1FE5920B" w:rsidR="007C173C" w:rsidRDefault="007C173C" w:rsidP="007C173C">
      <w:r>
        <w:t xml:space="preserve">Door gezamenlijke </w:t>
      </w:r>
      <w:r w:rsidR="00DF34ED">
        <w:t xml:space="preserve">Inschrijving </w:t>
      </w:r>
      <w:r w:rsidR="00814DCA">
        <w:t>en onderteken</w:t>
      </w:r>
      <w:r w:rsidR="00EB64BE">
        <w:t>d indienen</w:t>
      </w:r>
      <w:r w:rsidR="00814DCA">
        <w:t xml:space="preserve"> </w:t>
      </w:r>
      <w:r w:rsidR="001B46FB">
        <w:t xml:space="preserve">van </w:t>
      </w:r>
      <w:r w:rsidR="00533849">
        <w:t xml:space="preserve">ieder eigen </w:t>
      </w:r>
      <w:r w:rsidR="00D0373E">
        <w:t xml:space="preserve">UEA </w:t>
      </w:r>
      <w:r>
        <w:t xml:space="preserve">verklaren de leden van een </w:t>
      </w:r>
      <w:r w:rsidR="00332985">
        <w:t>Combinatie</w:t>
      </w:r>
      <w:r>
        <w:t xml:space="preserve"> dat zij bij gunning van de opdracht gezamenlijk en hoofdelijk aansprakelijk zijn voor alle verplichtingen die voortvloeien uit de gesloten </w:t>
      </w:r>
      <w:r w:rsidR="00BC3829">
        <w:t>O</w:t>
      </w:r>
      <w:r>
        <w:t xml:space="preserve">vereenkomst dan wel </w:t>
      </w:r>
      <w:r w:rsidR="00AD5A7C">
        <w:t xml:space="preserve">indien het een Raamovereenkomst betreft ook de </w:t>
      </w:r>
      <w:r w:rsidR="00BC3829">
        <w:t>N</w:t>
      </w:r>
      <w:r>
        <w:t>adere overeenkomsten.</w:t>
      </w:r>
    </w:p>
    <w:p w14:paraId="462568AC" w14:textId="77777777" w:rsidR="007C173C" w:rsidRDefault="007C173C" w:rsidP="007C173C"/>
    <w:p w14:paraId="242D7596" w14:textId="30016D67" w:rsidR="007C173C" w:rsidRDefault="007C173C" w:rsidP="007C173C">
      <w:r>
        <w:t xml:space="preserve">Wijziging in de samenstelling van de </w:t>
      </w:r>
      <w:r w:rsidR="00332985">
        <w:t>Combinatie</w:t>
      </w:r>
      <w:r>
        <w:t xml:space="preserve"> na het indienen van de </w:t>
      </w:r>
      <w:r w:rsidR="00BA77ED">
        <w:t>Inschrijving</w:t>
      </w:r>
      <w:r>
        <w:t xml:space="preserve"> is niet mogelijk, omdat sprake is van een onherroepelijk aanbod van de </w:t>
      </w:r>
      <w:r w:rsidR="00332985">
        <w:t>Combinatie</w:t>
      </w:r>
      <w:r>
        <w:t xml:space="preserve">. Mocht er na gunning wijzigingen plaatsvinden in de </w:t>
      </w:r>
      <w:r w:rsidR="00332985">
        <w:t>Combinatie</w:t>
      </w:r>
      <w:r>
        <w:t xml:space="preserve"> dan kan dat dus aanleiding zijn voor beëindiging van de </w:t>
      </w:r>
      <w:r w:rsidR="005A1C15">
        <w:t>O</w:t>
      </w:r>
      <w:r>
        <w:t xml:space="preserve">vereenkomst. In ieder geval hebben wijzigingen van de </w:t>
      </w:r>
      <w:r w:rsidR="00332985">
        <w:t>Combinatie</w:t>
      </w:r>
      <w:r>
        <w:t xml:space="preserve"> na gunning altijd de voorafgaande goedkeuring nodig van </w:t>
      </w:r>
      <w:r w:rsidR="00DF34ED">
        <w:t>O</w:t>
      </w:r>
      <w:r>
        <w:t xml:space="preserve">pdrachtgever. Opdrachtgever kan voorwaarden aan de goedkeuring verbinden die, normaal gesproken, in lijn zullen liggen met de gestelde eisen in deze aanbestedingsprocedure. </w:t>
      </w:r>
    </w:p>
    <w:p w14:paraId="7F04D2EE" w14:textId="77777777" w:rsidR="007C173C" w:rsidRDefault="007C173C" w:rsidP="007C173C"/>
    <w:p w14:paraId="771CF3B0" w14:textId="47D1BF3D" w:rsidR="007C173C" w:rsidRPr="00F6152A" w:rsidRDefault="007C173C" w:rsidP="007C173C">
      <w:pPr>
        <w:rPr>
          <w:b/>
        </w:rPr>
      </w:pPr>
      <w:r w:rsidRPr="00F6152A">
        <w:rPr>
          <w:b/>
        </w:rPr>
        <w:t>10.Beroep op een derde</w:t>
      </w:r>
      <w:r w:rsidR="00DF34ED">
        <w:rPr>
          <w:b/>
        </w:rPr>
        <w:t xml:space="preserve"> t.b.v. de Geschiktheidseisen</w:t>
      </w:r>
    </w:p>
    <w:p w14:paraId="3C5C0D98" w14:textId="2CCA8931" w:rsidR="006C08D6" w:rsidRDefault="007C173C" w:rsidP="007C173C">
      <w:r>
        <w:t xml:space="preserve">Een </w:t>
      </w:r>
      <w:r w:rsidR="00BA6EDF">
        <w:t>Inschrijver</w:t>
      </w:r>
      <w:r>
        <w:t xml:space="preserve"> kan zich voor de financiële- en economische draagkracht of de technische- en beroepsbekwaamheid beroepen op de draagkracht van een derde, ongeacht de juridische aard van de banden met die derde. </w:t>
      </w:r>
      <w:r w:rsidR="007B5C68">
        <w:t xml:space="preserve">De Inschrijver moet </w:t>
      </w:r>
      <w:r w:rsidR="00CB6E44">
        <w:t>aantonen da</w:t>
      </w:r>
      <w:r w:rsidR="00223FF5">
        <w:t>t</w:t>
      </w:r>
      <w:r w:rsidR="00CB6E44">
        <w:t xml:space="preserve"> hij kan beschikken over de voor de uitvoering van de opdracht noodzakelijke middelen van de derde, bijv. door </w:t>
      </w:r>
      <w:r w:rsidR="00223FF5">
        <w:t>het overleggen</w:t>
      </w:r>
      <w:r w:rsidR="00CB6E44">
        <w:t xml:space="preserve"> van een </w:t>
      </w:r>
      <w:r w:rsidR="002677CF">
        <w:t xml:space="preserve">onderliggende </w:t>
      </w:r>
      <w:r w:rsidR="00CB6E44">
        <w:t>overeenkomst</w:t>
      </w:r>
      <w:r w:rsidR="005E021E">
        <w:t xml:space="preserve"> of een </w:t>
      </w:r>
      <w:r w:rsidR="003E7EEF">
        <w:t>(vormvrije)</w:t>
      </w:r>
      <w:r w:rsidR="005E021E">
        <w:t xml:space="preserve"> </w:t>
      </w:r>
      <w:proofErr w:type="spellStart"/>
      <w:r w:rsidR="005E021E">
        <w:t>derdenverklaring</w:t>
      </w:r>
      <w:proofErr w:type="spellEnd"/>
      <w:r w:rsidR="00CB6E44">
        <w:t xml:space="preserve">. </w:t>
      </w:r>
    </w:p>
    <w:p w14:paraId="6CD4640A" w14:textId="77777777" w:rsidR="006C08D6" w:rsidRDefault="006C08D6" w:rsidP="007C173C"/>
    <w:p w14:paraId="441D7932" w14:textId="5A844DA3" w:rsidR="00167B60" w:rsidRDefault="007C173C" w:rsidP="007C173C">
      <w:r>
        <w:t xml:space="preserve">De </w:t>
      </w:r>
      <w:r w:rsidR="00BA6EDF">
        <w:t>Inschrijver</w:t>
      </w:r>
      <w:r>
        <w:t xml:space="preserve"> geeft dit aan in het UEA. </w:t>
      </w:r>
      <w:r w:rsidR="00167B60">
        <w:t xml:space="preserve">Door een ingevulde UEA in te dienen verklaart de Inschrijver </w:t>
      </w:r>
      <w:r w:rsidR="00167B60" w:rsidRPr="00167B60">
        <w:t xml:space="preserve">de terbeschikkingstelling van de middelen van de derde te aanvaarden </w:t>
      </w:r>
      <w:r w:rsidR="007C4F59">
        <w:t>zodat</w:t>
      </w:r>
      <w:r w:rsidR="00167B60" w:rsidRPr="00167B60">
        <w:t xml:space="preserve"> deze middelen voor de opdracht - ingeval van gunning </w:t>
      </w:r>
      <w:r w:rsidR="00726037">
        <w:t>–</w:t>
      </w:r>
      <w:r w:rsidR="00167B60" w:rsidRPr="00167B60">
        <w:t xml:space="preserve"> in</w:t>
      </w:r>
      <w:r w:rsidR="00726037">
        <w:t>ge</w:t>
      </w:r>
      <w:r w:rsidR="00167B60" w:rsidRPr="00167B60">
        <w:t>zet</w:t>
      </w:r>
      <w:r w:rsidR="00726037">
        <w:t xml:space="preserve"> kunnen worden</w:t>
      </w:r>
      <w:r w:rsidR="00167B60" w:rsidRPr="00167B60">
        <w:t>.</w:t>
      </w:r>
    </w:p>
    <w:p w14:paraId="0CD58408" w14:textId="77777777" w:rsidR="00167B60" w:rsidRDefault="00167B60" w:rsidP="007C173C"/>
    <w:p w14:paraId="7F7A8796" w14:textId="551F591E" w:rsidR="007C173C" w:rsidRDefault="007C173C" w:rsidP="007C173C">
      <w:r>
        <w:t xml:space="preserve">De </w:t>
      </w:r>
      <w:r w:rsidR="00BA6EDF">
        <w:t>Inschrijver</w:t>
      </w:r>
      <w:r>
        <w:t xml:space="preserve"> </w:t>
      </w:r>
      <w:r w:rsidR="00011318">
        <w:t xml:space="preserve">zorgt ervoor dat de betreffende derde </w:t>
      </w:r>
      <w:r w:rsidR="00D93324">
        <w:t xml:space="preserve">een </w:t>
      </w:r>
      <w:r w:rsidR="00B30379">
        <w:t>eigen</w:t>
      </w:r>
      <w:r>
        <w:t xml:space="preserve"> UEA </w:t>
      </w:r>
      <w:r w:rsidR="00B30379">
        <w:t xml:space="preserve">invult </w:t>
      </w:r>
      <w:r w:rsidR="008E607D">
        <w:t xml:space="preserve">en ondertekent, </w:t>
      </w:r>
      <w:r w:rsidR="00B30379">
        <w:t xml:space="preserve">en dient het </w:t>
      </w:r>
      <w:r w:rsidR="00A85E6E">
        <w:t xml:space="preserve">op straffe van uitsluiting </w:t>
      </w:r>
      <w:r w:rsidR="00B30379">
        <w:t>in met de Inschrijving.</w:t>
      </w:r>
      <w:r w:rsidR="000154A2">
        <w:t xml:space="preserve"> </w:t>
      </w:r>
    </w:p>
    <w:p w14:paraId="0A405B43" w14:textId="77777777" w:rsidR="00E80B66" w:rsidRDefault="00E80B66" w:rsidP="007C173C"/>
    <w:p w14:paraId="7E5C8E22" w14:textId="1670A7B4" w:rsidR="007C173C" w:rsidRDefault="00DF34ED" w:rsidP="007C173C">
      <w:r>
        <w:t xml:space="preserve">Mocht er na gunning wijzigingen plaatsvinden in de derde dan kan dat aanleiding zijn voor beëindiging van de Overeenkomst. In ieder geval heeft wijziging van de derde na gunning altijd de voorafgaande goedkeuring nodig van Opdrachtgever. Opdrachtgever stelt voorwaarden aan de </w:t>
      </w:r>
      <w:r>
        <w:lastRenderedPageBreak/>
        <w:t>goedkeuring die, normaal gesproken, in lijn zullen liggen met de gestelde (</w:t>
      </w:r>
      <w:proofErr w:type="spellStart"/>
      <w:r>
        <w:t>Geschiktheids</w:t>
      </w:r>
      <w:proofErr w:type="spellEnd"/>
      <w:r>
        <w:t xml:space="preserve">)eisen in deze aanbestedingsprocedure. </w:t>
      </w:r>
    </w:p>
    <w:p w14:paraId="024BC0DA" w14:textId="77777777" w:rsidR="00F86296" w:rsidRDefault="00F86296" w:rsidP="23ED4819">
      <w:pPr>
        <w:rPr>
          <w:rFonts w:eastAsia="Arial"/>
        </w:rPr>
      </w:pPr>
    </w:p>
    <w:p w14:paraId="6AF27186" w14:textId="03B2ED71" w:rsidR="000561B4" w:rsidRDefault="0E61A366" w:rsidP="23ED4819">
      <w:r w:rsidRPr="23ED4819">
        <w:rPr>
          <w:rFonts w:eastAsia="Arial"/>
        </w:rPr>
        <w:t xml:space="preserve">In TenderNed heeft u de mogelijkheid om </w:t>
      </w:r>
      <w:r w:rsidR="0018762D">
        <w:t xml:space="preserve">extra documenten t.b.v. de inzet van een derde </w:t>
      </w:r>
      <w:r w:rsidRPr="23ED4819">
        <w:rPr>
          <w:rFonts w:eastAsia="Arial"/>
        </w:rPr>
        <w:t>toe te voegen aan uw inschrijving.</w:t>
      </w:r>
    </w:p>
    <w:p w14:paraId="5F3E4B80" w14:textId="67B2D30D" w:rsidR="23ED4819" w:rsidRDefault="23ED4819" w:rsidP="23ED4819"/>
    <w:p w14:paraId="133310B7" w14:textId="361E9460" w:rsidR="007C173C" w:rsidRPr="00F6152A" w:rsidRDefault="007C173C" w:rsidP="007C173C">
      <w:pPr>
        <w:rPr>
          <w:b/>
        </w:rPr>
      </w:pPr>
      <w:r w:rsidRPr="00F6152A">
        <w:rPr>
          <w:b/>
        </w:rPr>
        <w:t>11.</w:t>
      </w:r>
      <w:r w:rsidR="005D3986">
        <w:rPr>
          <w:b/>
        </w:rPr>
        <w:t xml:space="preserve"> </w:t>
      </w:r>
      <w:r w:rsidRPr="00F6152A">
        <w:rPr>
          <w:b/>
        </w:rPr>
        <w:t>Beroep op een onderaannemer</w:t>
      </w:r>
    </w:p>
    <w:p w14:paraId="2915047D" w14:textId="42980662" w:rsidR="007C173C" w:rsidRDefault="007C173C" w:rsidP="007C173C">
      <w:r>
        <w:t xml:space="preserve">Een </w:t>
      </w:r>
      <w:r w:rsidR="00BA6EDF">
        <w:t>Inschrijver</w:t>
      </w:r>
      <w:r>
        <w:t xml:space="preserve"> hoeft niet de hele opdracht zelf uit te voeren. Hij mag ook een onderaannemer(s) inschakelen. De hoofdaannemer is en blijft altijd hoofdelijk aansprakelijk voor de volledige en correcte nakoming van de </w:t>
      </w:r>
      <w:r w:rsidR="001512B8">
        <w:t>O</w:t>
      </w:r>
      <w:r>
        <w:t xml:space="preserve">vereenkomst. </w:t>
      </w:r>
    </w:p>
    <w:p w14:paraId="2659F83E" w14:textId="77777777" w:rsidR="007C173C" w:rsidRDefault="007C173C" w:rsidP="007C173C"/>
    <w:p w14:paraId="13F96B31" w14:textId="6683A795" w:rsidR="003728E1" w:rsidRDefault="007C173C" w:rsidP="003728E1">
      <w:r>
        <w:t xml:space="preserve">De </w:t>
      </w:r>
      <w:r w:rsidR="00360AB0">
        <w:t xml:space="preserve">Aanbestedende dienst </w:t>
      </w:r>
      <w:r>
        <w:t xml:space="preserve">gaat er van uit dat de hoofdaannemer alleen integere onderaannemers inschakelt. </w:t>
      </w:r>
      <w:r w:rsidR="00360AB0">
        <w:t xml:space="preserve">De Aanbestedende dienst </w:t>
      </w:r>
      <w:r>
        <w:t>kan de integriteit van onderaannemer toetsen.</w:t>
      </w:r>
      <w:r w:rsidR="003728E1" w:rsidRPr="003728E1">
        <w:t xml:space="preserve"> </w:t>
      </w:r>
      <w:bookmarkStart w:id="12" w:name="_Hlk92119161"/>
      <w:bookmarkStart w:id="13" w:name="_Hlk90458925"/>
      <w:r w:rsidR="003728E1">
        <w:t>Normaal gesproken lig</w:t>
      </w:r>
      <w:r w:rsidR="00D85695">
        <w:t xml:space="preserve">t deze toets </w:t>
      </w:r>
      <w:r w:rsidR="003728E1">
        <w:t xml:space="preserve">in lijn met de gestelde eisen in deze aanbestedingsprocedure. </w:t>
      </w:r>
    </w:p>
    <w:p w14:paraId="64952B47" w14:textId="2D82DDFC" w:rsidR="007C173C" w:rsidRDefault="00642405" w:rsidP="007C173C">
      <w:r>
        <w:t>Inschrijver</w:t>
      </w:r>
      <w:r w:rsidR="007C173C">
        <w:t xml:space="preserve"> verleent hieraan volledige medewerking. Mocht de integriteit niet in orde zijn, dan dient</w:t>
      </w:r>
      <w:r w:rsidR="00341CA5">
        <w:t xml:space="preserve"> </w:t>
      </w:r>
      <w:r w:rsidR="00D85695">
        <w:t xml:space="preserve">Inschrijver </w:t>
      </w:r>
      <w:r w:rsidR="007C173C">
        <w:t>de betreffende onderaannemer direct te vervangen, zonder dat de</w:t>
      </w:r>
      <w:r w:rsidR="00D85695">
        <w:t xml:space="preserve"> Inschrijver</w:t>
      </w:r>
      <w:r w:rsidR="007C173C">
        <w:t xml:space="preserve"> hiervoor (extra) kosten in rekening kan brengen en/of de planning kan aanpassen. </w:t>
      </w:r>
    </w:p>
    <w:bookmarkEnd w:id="12"/>
    <w:p w14:paraId="49AA2AF1" w14:textId="77777777" w:rsidR="007C173C" w:rsidRDefault="007C173C" w:rsidP="007C173C"/>
    <w:p w14:paraId="203E4BD3" w14:textId="3285E632" w:rsidR="007C173C" w:rsidRDefault="0060406F" w:rsidP="007C173C">
      <w:bookmarkStart w:id="14" w:name="_Hlk92119260"/>
      <w:r>
        <w:t xml:space="preserve">Indien </w:t>
      </w:r>
      <w:r w:rsidR="00E80B66">
        <w:t xml:space="preserve">na gunning de </w:t>
      </w:r>
      <w:r>
        <w:t>Opdrachtnemer</w:t>
      </w:r>
      <w:r w:rsidR="00E80B66">
        <w:t xml:space="preserve"> </w:t>
      </w:r>
      <w:r>
        <w:t xml:space="preserve">een nieuwe onderaannemer wil inzetten of </w:t>
      </w:r>
      <w:r w:rsidR="00E80B66">
        <w:t xml:space="preserve">wil </w:t>
      </w:r>
      <w:r>
        <w:t>w</w:t>
      </w:r>
      <w:r w:rsidR="007C173C">
        <w:t>ijzig</w:t>
      </w:r>
      <w:r>
        <w:t xml:space="preserve">en van onderaannemer </w:t>
      </w:r>
      <w:r w:rsidR="00E80B66">
        <w:t xml:space="preserve">dan </w:t>
      </w:r>
      <w:r w:rsidR="007C173C">
        <w:t xml:space="preserve">moet </w:t>
      </w:r>
      <w:r>
        <w:t xml:space="preserve">Opdrachtnemer </w:t>
      </w:r>
      <w:r w:rsidR="007C173C">
        <w:t xml:space="preserve">hiervoor vooraf goedkeuring vragen aan </w:t>
      </w:r>
      <w:r>
        <w:t>O</w:t>
      </w:r>
      <w:r w:rsidR="007C173C">
        <w:t>pdrachtgever. Opdrachtgever kan hieraan voorwaarden stellen. Normaal gesproken liggen deze in lijn</w:t>
      </w:r>
      <w:r w:rsidR="00B6628A">
        <w:t xml:space="preserve"> </w:t>
      </w:r>
      <w:r w:rsidR="007C173C">
        <w:t xml:space="preserve">met de gestelde eisen in deze aanbestedingsprocedure. </w:t>
      </w:r>
    </w:p>
    <w:bookmarkEnd w:id="13"/>
    <w:bookmarkEnd w:id="14"/>
    <w:p w14:paraId="3CFB8C6F" w14:textId="3EC6C0AF" w:rsidR="007C173C" w:rsidRDefault="007C173C" w:rsidP="23ED4819"/>
    <w:p w14:paraId="19475A1D" w14:textId="3B127851" w:rsidR="007C173C" w:rsidRPr="00F6152A" w:rsidRDefault="007C173C" w:rsidP="007C173C">
      <w:pPr>
        <w:rPr>
          <w:b/>
        </w:rPr>
      </w:pPr>
      <w:r w:rsidRPr="00F6152A">
        <w:rPr>
          <w:b/>
        </w:rPr>
        <w:t>12.</w:t>
      </w:r>
      <w:r w:rsidR="005D3986">
        <w:rPr>
          <w:b/>
        </w:rPr>
        <w:t xml:space="preserve"> </w:t>
      </w:r>
      <w:r w:rsidRPr="00F6152A">
        <w:rPr>
          <w:b/>
        </w:rPr>
        <w:t>Rechtsgeldigheid en volmacht</w:t>
      </w:r>
      <w:r w:rsidR="00B6628A">
        <w:rPr>
          <w:b/>
        </w:rPr>
        <w:t xml:space="preserve"> </w:t>
      </w:r>
    </w:p>
    <w:p w14:paraId="510085E5" w14:textId="4E9E9DF5" w:rsidR="0027093E" w:rsidRDefault="00BA6EDF" w:rsidP="007C173C">
      <w:bookmarkStart w:id="15" w:name="_Hlk90459178"/>
      <w:r w:rsidRPr="00C368F8">
        <w:t>Inschrijver</w:t>
      </w:r>
      <w:r w:rsidR="007C173C" w:rsidRPr="00C368F8">
        <w:t xml:space="preserve"> vult alle bijlagen en verklaringen volledig in en voegt deze toe </w:t>
      </w:r>
      <w:r w:rsidR="003723F3" w:rsidRPr="00C368F8">
        <w:t xml:space="preserve">in </w:t>
      </w:r>
      <w:r w:rsidR="005D302D">
        <w:t>TenderNe</w:t>
      </w:r>
      <w:r w:rsidR="0090121B">
        <w:t>d</w:t>
      </w:r>
      <w:r w:rsidR="000F70A2">
        <w:t>.</w:t>
      </w:r>
      <w:r w:rsidR="007C173C">
        <w:t xml:space="preserve"> </w:t>
      </w:r>
      <w:r w:rsidR="00225656">
        <w:t xml:space="preserve">Ten minste </w:t>
      </w:r>
      <w:r w:rsidR="005B6368">
        <w:t xml:space="preserve">het UEA </w:t>
      </w:r>
      <w:r w:rsidR="007C173C">
        <w:t>moet ondertekend worden door de rechtsgeldige vertegenwoordiger of een door de rechtsgeldige vertegenwoordiger ge</w:t>
      </w:r>
      <w:r w:rsidR="00ED2367">
        <w:t>(</w:t>
      </w:r>
      <w:r w:rsidR="007C173C">
        <w:t>vol</w:t>
      </w:r>
      <w:r w:rsidR="00ED2367">
        <w:t>)</w:t>
      </w:r>
      <w:r w:rsidR="007C173C">
        <w:t xml:space="preserve">machtigde. De rechtsgeldige vertegenwoordiging blijkt uit </w:t>
      </w:r>
      <w:r w:rsidR="008B57BA">
        <w:t>een</w:t>
      </w:r>
      <w:r w:rsidR="007C173C">
        <w:t xml:space="preserve"> </w:t>
      </w:r>
      <w:r w:rsidR="008B57BA">
        <w:t xml:space="preserve">(de) </w:t>
      </w:r>
      <w:r w:rsidR="007C173C">
        <w:t>uittreksel</w:t>
      </w:r>
      <w:r w:rsidR="008B57BA">
        <w:t>(</w:t>
      </w:r>
      <w:r w:rsidR="007C173C">
        <w:t>s</w:t>
      </w:r>
      <w:r w:rsidR="008B57BA">
        <w:t>)</w:t>
      </w:r>
      <w:r w:rsidR="007C173C">
        <w:t xml:space="preserve"> uit het handelsregister van de Kamer van Koophandel of uit de aldaar gedeponeerde en ingediende statuten. </w:t>
      </w:r>
      <w:bookmarkStart w:id="16" w:name="_Hlk92119837"/>
      <w:r w:rsidR="008B57BA">
        <w:t>Dit geld</w:t>
      </w:r>
      <w:r w:rsidR="000472DD">
        <w:t>t</w:t>
      </w:r>
      <w:r w:rsidR="008B57BA">
        <w:t xml:space="preserve"> ook voor de leden van een </w:t>
      </w:r>
      <w:r w:rsidR="00332985">
        <w:t>Combinatie</w:t>
      </w:r>
      <w:r w:rsidR="008B57BA">
        <w:t xml:space="preserve"> en derden.</w:t>
      </w:r>
      <w:r w:rsidR="000472DD">
        <w:t xml:space="preserve"> </w:t>
      </w:r>
    </w:p>
    <w:p w14:paraId="6158D191" w14:textId="1AEF53EA" w:rsidR="007C173C" w:rsidRDefault="000472DD" w:rsidP="007C173C">
      <w:r>
        <w:t xml:space="preserve">Een eventuele volmacht dient </w:t>
      </w:r>
      <w:r w:rsidR="0081030A">
        <w:t xml:space="preserve">op straffe van uitsluiting </w:t>
      </w:r>
      <w:r>
        <w:t>te dateren van voor de datum van Inschrijving.</w:t>
      </w:r>
      <w:bookmarkEnd w:id="16"/>
    </w:p>
    <w:bookmarkEnd w:id="15"/>
    <w:p w14:paraId="276C8902" w14:textId="77777777" w:rsidR="007C173C" w:rsidRDefault="007C173C" w:rsidP="007C173C"/>
    <w:p w14:paraId="09D0E9B2" w14:textId="77F2DCED" w:rsidR="007C173C" w:rsidRPr="00F6152A" w:rsidRDefault="007C173C" w:rsidP="007C173C">
      <w:pPr>
        <w:rPr>
          <w:b/>
        </w:rPr>
      </w:pPr>
      <w:r w:rsidRPr="00F6152A">
        <w:rPr>
          <w:b/>
        </w:rPr>
        <w:t>13.</w:t>
      </w:r>
      <w:r w:rsidR="005D3986">
        <w:rPr>
          <w:b/>
        </w:rPr>
        <w:t xml:space="preserve"> </w:t>
      </w:r>
      <w:r w:rsidRPr="00F6152A">
        <w:rPr>
          <w:b/>
        </w:rPr>
        <w:t xml:space="preserve">Inschrijven conform Platform, </w:t>
      </w:r>
      <w:r w:rsidR="009D4F66">
        <w:rPr>
          <w:b/>
        </w:rPr>
        <w:t>b</w:t>
      </w:r>
      <w:r w:rsidRPr="00F6152A">
        <w:rPr>
          <w:b/>
        </w:rPr>
        <w:t xml:space="preserve">ijlagen en </w:t>
      </w:r>
      <w:r w:rsidR="009D4F66">
        <w:rPr>
          <w:b/>
        </w:rPr>
        <w:t>s</w:t>
      </w:r>
      <w:r w:rsidRPr="00F6152A">
        <w:rPr>
          <w:b/>
        </w:rPr>
        <w:t xml:space="preserve">tandaardformulieren </w:t>
      </w:r>
    </w:p>
    <w:p w14:paraId="2EA20E95" w14:textId="7735FFB8" w:rsidR="007C173C" w:rsidRDefault="00BA6EDF" w:rsidP="007C173C">
      <w:r>
        <w:t>Inschrijver</w:t>
      </w:r>
      <w:r w:rsidR="007C173C">
        <w:t xml:space="preserve"> mag formats, tabellen en vragenlijsten die ingediend moeten worden niet wijzigen of aanvullen, tenzij het gaat om beantwoording van</w:t>
      </w:r>
      <w:r w:rsidR="00B6628A">
        <w:t xml:space="preserve"> </w:t>
      </w:r>
      <w:r w:rsidR="007C173C">
        <w:t xml:space="preserve">vragen en formalisering van documenten. Doet </w:t>
      </w:r>
      <w:r>
        <w:t>Inschrijver</w:t>
      </w:r>
      <w:r w:rsidR="007C173C">
        <w:t xml:space="preserve"> dit toch dan kan dit leiden tot uitsluiting van verdere deelname aan de aanbestedingsprocedure</w:t>
      </w:r>
      <w:r w:rsidR="00D655C8">
        <w:t>.</w:t>
      </w:r>
      <w:r w:rsidR="00332985" w:rsidRPr="00332985">
        <w:t xml:space="preserve"> </w:t>
      </w:r>
      <w:bookmarkStart w:id="17" w:name="_Hlk92119906"/>
      <w:r w:rsidR="005475D3">
        <w:t xml:space="preserve">Aanbestedende dienst </w:t>
      </w:r>
      <w:r w:rsidR="00332985" w:rsidRPr="00332985">
        <w:t>gaat in ieder geval over tot uitsluiting indien de gelijkheid van de Inschrijvers in het gedrang komt of de verstrekte informatie in werkelijkheid leidt tot een nieuwe Inschrijving.</w:t>
      </w:r>
    </w:p>
    <w:bookmarkEnd w:id="17"/>
    <w:p w14:paraId="1A163775" w14:textId="77777777" w:rsidR="007C173C" w:rsidRDefault="007C173C" w:rsidP="007C173C"/>
    <w:p w14:paraId="0815D4FF" w14:textId="0B6F85A1" w:rsidR="000472DD" w:rsidRPr="000472DD" w:rsidRDefault="000472DD" w:rsidP="007C173C">
      <w:pPr>
        <w:rPr>
          <w:b/>
          <w:bCs/>
        </w:rPr>
      </w:pPr>
      <w:bookmarkStart w:id="18" w:name="_Hlk92119923"/>
      <w:bookmarkStart w:id="19" w:name="_Hlk90459588"/>
      <w:r w:rsidRPr="000472DD">
        <w:rPr>
          <w:b/>
          <w:bCs/>
        </w:rPr>
        <w:t>14</w:t>
      </w:r>
      <w:r>
        <w:rPr>
          <w:b/>
          <w:bCs/>
        </w:rPr>
        <w:t>.</w:t>
      </w:r>
      <w:r w:rsidR="005D3986">
        <w:rPr>
          <w:b/>
          <w:bCs/>
        </w:rPr>
        <w:t xml:space="preserve"> </w:t>
      </w:r>
      <w:r w:rsidRPr="000472DD">
        <w:rPr>
          <w:b/>
          <w:bCs/>
        </w:rPr>
        <w:t>Voorwaardelijk Inschrijven</w:t>
      </w:r>
    </w:p>
    <w:bookmarkEnd w:id="18"/>
    <w:p w14:paraId="615A485C" w14:textId="2FC6784C" w:rsidR="007C173C" w:rsidRDefault="005475D3" w:rsidP="007C173C">
      <w:r>
        <w:t xml:space="preserve">Aanbestedende dienst </w:t>
      </w:r>
      <w:r w:rsidR="007C173C">
        <w:t xml:space="preserve">legt </w:t>
      </w:r>
      <w:r w:rsidR="00BA77ED">
        <w:t>Inschrijving</w:t>
      </w:r>
      <w:r w:rsidR="007C173C">
        <w:t xml:space="preserve">en waaraan één of meer voorwaarden zijn verbonden als ongeldig ter zijde. </w:t>
      </w:r>
    </w:p>
    <w:bookmarkEnd w:id="19"/>
    <w:p w14:paraId="5F96EEDA" w14:textId="77777777" w:rsidR="007C173C" w:rsidRDefault="007C173C" w:rsidP="007C173C"/>
    <w:p w14:paraId="3C55FD95" w14:textId="506619A6" w:rsidR="007C173C" w:rsidRPr="00F6152A" w:rsidRDefault="007C173C" w:rsidP="007C173C">
      <w:pPr>
        <w:rPr>
          <w:b/>
        </w:rPr>
      </w:pPr>
      <w:r w:rsidRPr="002F7707">
        <w:rPr>
          <w:b/>
        </w:rPr>
        <w:t>1</w:t>
      </w:r>
      <w:r w:rsidR="000472DD">
        <w:rPr>
          <w:b/>
        </w:rPr>
        <w:t>5</w:t>
      </w:r>
      <w:r w:rsidRPr="002F7707">
        <w:rPr>
          <w:b/>
        </w:rPr>
        <w:t>.</w:t>
      </w:r>
      <w:r w:rsidR="005D3986">
        <w:rPr>
          <w:b/>
        </w:rPr>
        <w:t xml:space="preserve"> </w:t>
      </w:r>
      <w:r w:rsidRPr="002F7707">
        <w:rPr>
          <w:b/>
        </w:rPr>
        <w:t>Storing</w:t>
      </w:r>
      <w:r w:rsidR="00B6628A">
        <w:rPr>
          <w:b/>
        </w:rPr>
        <w:t xml:space="preserve"> </w:t>
      </w:r>
    </w:p>
    <w:p w14:paraId="49EE158B" w14:textId="73FCC89F" w:rsidR="007C173C" w:rsidRDefault="007C173C" w:rsidP="007C173C">
      <w:r>
        <w:t>Het risico van storing in internetverkeer</w:t>
      </w:r>
      <w:r w:rsidR="00AD4199">
        <w:t xml:space="preserve"> en/of </w:t>
      </w:r>
      <w:r w:rsidR="21BA21BC">
        <w:t xml:space="preserve">TenderNed </w:t>
      </w:r>
      <w:r w:rsidR="00AD4199">
        <w:t>en/of andere technische problemen</w:t>
      </w:r>
      <w:r>
        <w:t xml:space="preserve"> is in principe voor risico van de </w:t>
      </w:r>
      <w:r w:rsidR="00BA6EDF">
        <w:t>Inschrijver</w:t>
      </w:r>
      <w:r>
        <w:t xml:space="preserve">. De </w:t>
      </w:r>
      <w:r w:rsidR="00BA6EDF">
        <w:t>Inschrijver</w:t>
      </w:r>
      <w:r>
        <w:t xml:space="preserve"> dient tijdig met de </w:t>
      </w:r>
      <w:r w:rsidR="00BA77ED">
        <w:t>Inschrijving</w:t>
      </w:r>
      <w:r>
        <w:t xml:space="preserve"> te beginnen.</w:t>
      </w:r>
    </w:p>
    <w:p w14:paraId="4DBD5C39" w14:textId="77777777" w:rsidR="007C173C" w:rsidRDefault="007C173C" w:rsidP="007C173C"/>
    <w:p w14:paraId="7487D1AB" w14:textId="3EA3DD72" w:rsidR="007C173C" w:rsidRDefault="007C173C" w:rsidP="007C173C">
      <w:r>
        <w:t xml:space="preserve">Doet zich echter kort voor het sluiten van de inschrijftermijn een algemene storing voor in het aanbestedingsplatform, neem dan zo snel mogelijk contact op met de </w:t>
      </w:r>
      <w:r w:rsidR="00DE2A09">
        <w:t xml:space="preserve">Aanbestedende dienst </w:t>
      </w:r>
      <w:r>
        <w:t xml:space="preserve">en doe het volgende: </w:t>
      </w:r>
    </w:p>
    <w:p w14:paraId="19837A98" w14:textId="77777777" w:rsidR="007C173C" w:rsidRDefault="007C173C" w:rsidP="007C173C">
      <w:pPr>
        <w:pStyle w:val="Lijstalinea"/>
      </w:pPr>
      <w:r>
        <w:t>Maak van alle in te dienen digitale documenten één digitaal bestand, bijvoorbeeld door deze documenten te zippen.</w:t>
      </w:r>
    </w:p>
    <w:p w14:paraId="6402DB3B" w14:textId="77777777" w:rsidR="007C173C" w:rsidRDefault="007C173C" w:rsidP="007C173C">
      <w:pPr>
        <w:pStyle w:val="Lijstalinea"/>
      </w:pPr>
      <w:r>
        <w:lastRenderedPageBreak/>
        <w:t xml:space="preserve">Bereken een </w:t>
      </w:r>
      <w:proofErr w:type="spellStart"/>
      <w:r>
        <w:t>hashwaarde</w:t>
      </w:r>
      <w:proofErr w:type="spellEnd"/>
      <w:r>
        <w:t xml:space="preserve"> van het zipfile,</w:t>
      </w:r>
    </w:p>
    <w:p w14:paraId="5CA1413F" w14:textId="64A6C071" w:rsidR="007C173C" w:rsidRDefault="007C173C" w:rsidP="007C173C">
      <w:pPr>
        <w:pStyle w:val="Lijstalinea"/>
      </w:pPr>
      <w:r>
        <w:t xml:space="preserve">Stuur de </w:t>
      </w:r>
      <w:proofErr w:type="spellStart"/>
      <w:r>
        <w:t>hashwaarde</w:t>
      </w:r>
      <w:proofErr w:type="spellEnd"/>
      <w:r>
        <w:t xml:space="preserve"> per e-mail vóór het sluiten van de </w:t>
      </w:r>
      <w:r w:rsidR="00BA77ED">
        <w:t>Inschrijving</w:t>
      </w:r>
      <w:r>
        <w:t xml:space="preserve">stermijn naar de </w:t>
      </w:r>
      <w:r w:rsidR="0034056D">
        <w:t>A</w:t>
      </w:r>
      <w:r>
        <w:t>anbestedende dienst.</w:t>
      </w:r>
    </w:p>
    <w:p w14:paraId="3150ED6C" w14:textId="43AB0102" w:rsidR="007C173C" w:rsidRDefault="007C173C" w:rsidP="007C173C">
      <w:pPr>
        <w:pStyle w:val="Lijstalinea"/>
      </w:pPr>
      <w:r>
        <w:t xml:space="preserve">Stuur het zipbestand per e-mail bijvoorbeeld met Cryptshare of een vergelijkbaar tool binnen één werkdag ná het sluiten van de </w:t>
      </w:r>
      <w:r w:rsidR="00BA77ED">
        <w:t>Inschrijving</w:t>
      </w:r>
      <w:r>
        <w:t xml:space="preserve">stermijn naar de </w:t>
      </w:r>
      <w:r w:rsidR="0034056D">
        <w:t>A</w:t>
      </w:r>
      <w:r>
        <w:t xml:space="preserve">anbestedende dienst en vermeld in het bericht welk </w:t>
      </w:r>
      <w:proofErr w:type="spellStart"/>
      <w:r>
        <w:t>hash</w:t>
      </w:r>
      <w:proofErr w:type="spellEnd"/>
      <w:r>
        <w:t>-algoritme is gebruikt.</w:t>
      </w:r>
    </w:p>
    <w:p w14:paraId="08B1126B" w14:textId="4F5D1895" w:rsidR="007C173C" w:rsidRDefault="007C173C" w:rsidP="007C173C">
      <w:pPr>
        <w:pStyle w:val="Lijstalinea"/>
      </w:pPr>
      <w:r>
        <w:t xml:space="preserve">Is ook e-mailen niet mogelijk, kopieer dan de </w:t>
      </w:r>
      <w:proofErr w:type="spellStart"/>
      <w:r>
        <w:t>hashwaarde</w:t>
      </w:r>
      <w:proofErr w:type="spellEnd"/>
      <w:r>
        <w:t xml:space="preserve"> en/of zipfile op een USB-stick en bezorg die binnen één werkdag bij de </w:t>
      </w:r>
      <w:r w:rsidR="00B3250B">
        <w:t>Aanbestedende dienst</w:t>
      </w:r>
      <w:r>
        <w:t>.</w:t>
      </w:r>
    </w:p>
    <w:p w14:paraId="0C1C3F9B" w14:textId="2304066E" w:rsidR="007C173C" w:rsidRDefault="007C173C" w:rsidP="007C173C">
      <w:r>
        <w:t xml:space="preserve">De </w:t>
      </w:r>
      <w:r w:rsidR="00DE2A09">
        <w:t xml:space="preserve">Aanbestedende dienst </w:t>
      </w:r>
      <w:r>
        <w:t xml:space="preserve">verifieert in dit geval of de </w:t>
      </w:r>
      <w:proofErr w:type="spellStart"/>
      <w:r>
        <w:t>hashwaarde</w:t>
      </w:r>
      <w:proofErr w:type="spellEnd"/>
      <w:r>
        <w:t xml:space="preserve"> van het door hem na het sluiten van de </w:t>
      </w:r>
      <w:r w:rsidR="00BA77ED">
        <w:t>Inschrijving</w:t>
      </w:r>
      <w:r>
        <w:t xml:space="preserve">stermijn ontvangen zipfile gelijk is aan de </w:t>
      </w:r>
      <w:proofErr w:type="spellStart"/>
      <w:r>
        <w:t>hashwaarde</w:t>
      </w:r>
      <w:proofErr w:type="spellEnd"/>
      <w:r>
        <w:t xml:space="preserve"> die hij vóór het sluiten van de </w:t>
      </w:r>
      <w:r w:rsidR="00BA77ED">
        <w:t>Inschrijving</w:t>
      </w:r>
      <w:r>
        <w:t xml:space="preserve">stermijn heeft ontvangen. Klopt dit, dan gaat </w:t>
      </w:r>
      <w:r w:rsidR="00B3250B">
        <w:t xml:space="preserve">Aanbestedende dienst </w:t>
      </w:r>
      <w:r>
        <w:t xml:space="preserve">er van uit dat de </w:t>
      </w:r>
      <w:r w:rsidR="00BA77ED">
        <w:t>Inschrijving</w:t>
      </w:r>
      <w:r>
        <w:t xml:space="preserve"> is opgesteld vóór dat tijdstip en de </w:t>
      </w:r>
      <w:r w:rsidR="00BA6EDF">
        <w:t>Inschrijver</w:t>
      </w:r>
      <w:r>
        <w:t xml:space="preserve"> dus niet meer tijd dan de andere </w:t>
      </w:r>
      <w:r w:rsidR="00BA6EDF">
        <w:t>Inschrijver</w:t>
      </w:r>
      <w:r>
        <w:t xml:space="preserve">s heeft gekregen om zijn </w:t>
      </w:r>
      <w:r w:rsidR="00BA77ED">
        <w:t>Inschrijving</w:t>
      </w:r>
      <w:r>
        <w:t xml:space="preserve"> op te stellen. </w:t>
      </w:r>
    </w:p>
    <w:p w14:paraId="32C0E1A5" w14:textId="77777777" w:rsidR="007C173C" w:rsidRDefault="007C173C" w:rsidP="007C173C"/>
    <w:p w14:paraId="2C9D4398" w14:textId="1E826529" w:rsidR="007C173C" w:rsidRPr="00F6152A" w:rsidRDefault="007C173C" w:rsidP="007C173C">
      <w:pPr>
        <w:rPr>
          <w:b/>
        </w:rPr>
      </w:pPr>
      <w:r w:rsidRPr="00F6152A">
        <w:rPr>
          <w:b/>
        </w:rPr>
        <w:t>1</w:t>
      </w:r>
      <w:r w:rsidR="000472DD">
        <w:rPr>
          <w:b/>
        </w:rPr>
        <w:t>6</w:t>
      </w:r>
      <w:r w:rsidRPr="00F6152A">
        <w:rPr>
          <w:b/>
        </w:rPr>
        <w:t>.</w:t>
      </w:r>
      <w:r w:rsidR="005D3986">
        <w:rPr>
          <w:b/>
        </w:rPr>
        <w:t xml:space="preserve"> </w:t>
      </w:r>
      <w:r w:rsidRPr="00F6152A">
        <w:rPr>
          <w:b/>
        </w:rPr>
        <w:t>Taal</w:t>
      </w:r>
    </w:p>
    <w:p w14:paraId="2836F117" w14:textId="56A72CA8" w:rsidR="007C173C" w:rsidRDefault="007C173C" w:rsidP="007C173C">
      <w:r>
        <w:t xml:space="preserve">Alle mondelinge en </w:t>
      </w:r>
      <w:r w:rsidR="0034056D">
        <w:t>Schriftelijk</w:t>
      </w:r>
      <w:r>
        <w:t>e communicatie tijdens de aanbestedingsprocedure vindt plaats in de Nederlandse taal.</w:t>
      </w:r>
      <w:r w:rsidR="00B6628A">
        <w:t xml:space="preserve"> </w:t>
      </w:r>
    </w:p>
    <w:p w14:paraId="5ECBD526" w14:textId="77777777" w:rsidR="007C173C" w:rsidRDefault="007C173C" w:rsidP="007C173C"/>
    <w:p w14:paraId="4CBCEBD2" w14:textId="189EC899" w:rsidR="007C173C" w:rsidRPr="00F6152A" w:rsidRDefault="007C173C" w:rsidP="007C173C">
      <w:pPr>
        <w:rPr>
          <w:b/>
        </w:rPr>
      </w:pPr>
      <w:r w:rsidRPr="00F6152A">
        <w:rPr>
          <w:b/>
        </w:rPr>
        <w:t>1</w:t>
      </w:r>
      <w:r w:rsidR="000472DD">
        <w:rPr>
          <w:b/>
        </w:rPr>
        <w:t>7</w:t>
      </w:r>
      <w:r w:rsidRPr="00F6152A">
        <w:rPr>
          <w:b/>
        </w:rPr>
        <w:t>.</w:t>
      </w:r>
      <w:r w:rsidR="005D3986">
        <w:rPr>
          <w:b/>
        </w:rPr>
        <w:t xml:space="preserve"> </w:t>
      </w:r>
      <w:r w:rsidRPr="00F6152A">
        <w:rPr>
          <w:b/>
        </w:rPr>
        <w:t>Intellectueel eigendom</w:t>
      </w:r>
    </w:p>
    <w:p w14:paraId="06AFA90A" w14:textId="3B75E8CB" w:rsidR="007C173C" w:rsidRDefault="00A272B4" w:rsidP="007C173C">
      <w:r>
        <w:t xml:space="preserve">Aanbestedende dienst </w:t>
      </w:r>
      <w:r w:rsidR="007C173C">
        <w:t>heeft al het intellectueel eigendomsrecht (bijvoorbeeld het auteursrecht) op de door hem bij deze aanbesteding verstrekte documenten. Het is uitdrukkelijk niet de bedoeling om zonder toestemming documenten uit de aanbesteding te verveelvoudigen</w:t>
      </w:r>
      <w:r w:rsidR="00AD4199">
        <w:t xml:space="preserve"> en/of te gebruiken buiten deze aanbestedingsprocedure</w:t>
      </w:r>
      <w:r w:rsidR="007C173C">
        <w:t xml:space="preserve">. </w:t>
      </w:r>
    </w:p>
    <w:p w14:paraId="1BF49EA1" w14:textId="77777777" w:rsidR="007C173C" w:rsidRDefault="007C173C" w:rsidP="007C173C"/>
    <w:p w14:paraId="12765098" w14:textId="0DB29F87" w:rsidR="007C173C" w:rsidRPr="0090387F" w:rsidRDefault="007C173C" w:rsidP="007C173C">
      <w:pPr>
        <w:rPr>
          <w:b/>
        </w:rPr>
      </w:pPr>
      <w:r w:rsidRPr="0090387F">
        <w:rPr>
          <w:b/>
        </w:rPr>
        <w:t>1</w:t>
      </w:r>
      <w:r w:rsidR="000472DD">
        <w:rPr>
          <w:b/>
        </w:rPr>
        <w:t>8</w:t>
      </w:r>
      <w:r w:rsidRPr="0090387F">
        <w:rPr>
          <w:b/>
        </w:rPr>
        <w:t>.</w:t>
      </w:r>
      <w:r w:rsidR="005D3986">
        <w:rPr>
          <w:b/>
        </w:rPr>
        <w:t xml:space="preserve"> </w:t>
      </w:r>
      <w:r w:rsidRPr="0090387F">
        <w:rPr>
          <w:b/>
        </w:rPr>
        <w:t>Vertrouwelijkheid</w:t>
      </w:r>
    </w:p>
    <w:p w14:paraId="5FFEA358" w14:textId="71DFECBB" w:rsidR="007C173C" w:rsidRDefault="007C173C" w:rsidP="007C173C">
      <w:r>
        <w:t xml:space="preserve">De </w:t>
      </w:r>
      <w:r w:rsidR="00A272B4">
        <w:t xml:space="preserve">Aanbestedende dienst </w:t>
      </w:r>
      <w:r>
        <w:t xml:space="preserve">zal de </w:t>
      </w:r>
      <w:r w:rsidR="00BA77ED">
        <w:t>Inschrijving</w:t>
      </w:r>
      <w:r>
        <w:t xml:space="preserve">en vertrouwelijk behandelen. Alleen (interne of externe) medewerkers die direct bij de aanbestedingsprocedure zijn betrokken zullen deze te zien krijgen, tenzij er sprake is van een wettelijke uitzondering. </w:t>
      </w:r>
      <w:r w:rsidR="00867FA9">
        <w:t xml:space="preserve">Aanbestedende dienst </w:t>
      </w:r>
      <w:r>
        <w:t xml:space="preserve">wijst erop dat ter onderbouwing van de </w:t>
      </w:r>
      <w:r w:rsidR="0034056D">
        <w:t>Gunningsbeslissing</w:t>
      </w:r>
      <w:r>
        <w:t xml:space="preserve"> wel enige informatie</w:t>
      </w:r>
      <w:r w:rsidR="00DB56A9">
        <w:t>, waaronder bijvoorbeeld ten aanzien van de (totaal)prijs,</w:t>
      </w:r>
      <w:r>
        <w:t xml:space="preserve"> uit de </w:t>
      </w:r>
      <w:r w:rsidR="00BA77ED">
        <w:t>Inschrijving</w:t>
      </w:r>
      <w:r>
        <w:t>en bekend zal worden gemaakt.</w:t>
      </w:r>
      <w:r w:rsidR="00B6628A">
        <w:t xml:space="preserve"> </w:t>
      </w:r>
    </w:p>
    <w:p w14:paraId="46CD55CA" w14:textId="77777777" w:rsidR="007C173C" w:rsidRDefault="007C173C" w:rsidP="007C173C"/>
    <w:p w14:paraId="4E60F2A9" w14:textId="7444C7D1" w:rsidR="007C173C" w:rsidRPr="0090387F" w:rsidRDefault="007C173C" w:rsidP="007C173C">
      <w:pPr>
        <w:rPr>
          <w:b/>
        </w:rPr>
      </w:pPr>
      <w:r w:rsidRPr="0090387F">
        <w:rPr>
          <w:b/>
        </w:rPr>
        <w:t>1</w:t>
      </w:r>
      <w:r w:rsidR="00AD4199">
        <w:rPr>
          <w:b/>
        </w:rPr>
        <w:t>9</w:t>
      </w:r>
      <w:r w:rsidRPr="0090387F">
        <w:rPr>
          <w:b/>
        </w:rPr>
        <w:t>.</w:t>
      </w:r>
      <w:r w:rsidR="005D3986">
        <w:rPr>
          <w:b/>
        </w:rPr>
        <w:t xml:space="preserve"> </w:t>
      </w:r>
      <w:proofErr w:type="spellStart"/>
      <w:r w:rsidRPr="0090387F">
        <w:rPr>
          <w:b/>
        </w:rPr>
        <w:t>Pro-actieve</w:t>
      </w:r>
      <w:proofErr w:type="spellEnd"/>
      <w:r w:rsidRPr="0090387F">
        <w:rPr>
          <w:b/>
        </w:rPr>
        <w:t xml:space="preserve"> houding </w:t>
      </w:r>
      <w:r w:rsidR="00BA6EDF">
        <w:rPr>
          <w:b/>
        </w:rPr>
        <w:t>Inschrijver</w:t>
      </w:r>
    </w:p>
    <w:p w14:paraId="784A13C9" w14:textId="1A87FD73" w:rsidR="007C173C" w:rsidRDefault="007C173C" w:rsidP="007C173C">
      <w:r>
        <w:t>Deze aanbesteding, inclusief alle bijlagen is met de grootst mogelijke zorgvuldigheid samengesteld. Desondanks kunnen er toch onduidelijkheden/onvolkomenheden/tegenstrijdigheden</w:t>
      </w:r>
      <w:r w:rsidR="00F27491">
        <w:t>/</w:t>
      </w:r>
      <w:r w:rsidR="00975934">
        <w:t xml:space="preserve"> </w:t>
      </w:r>
      <w:r w:rsidR="00F27491">
        <w:t>disproportionaliteit</w:t>
      </w:r>
      <w:r>
        <w:t xml:space="preserve"> in deze aanbestedingsprocedure voorkomen. De </w:t>
      </w:r>
      <w:r w:rsidR="00895B94">
        <w:t xml:space="preserve">Aanbestedende dienst </w:t>
      </w:r>
      <w:r>
        <w:t xml:space="preserve">verwacht daarom een </w:t>
      </w:r>
      <w:proofErr w:type="spellStart"/>
      <w:r>
        <w:t>pro-actieve</w:t>
      </w:r>
      <w:proofErr w:type="spellEnd"/>
      <w:r>
        <w:t xml:space="preserve"> houding van de </w:t>
      </w:r>
      <w:r w:rsidR="00BA6EDF">
        <w:t>Inschrijver</w:t>
      </w:r>
      <w:r>
        <w:t xml:space="preserve">s. Dit houdt in dat zij eventuele onduidelijkheden/onvolkomenheden/tegenstrijdigheden/disproportionaliteit in de aanbestedingsprocedure </w:t>
      </w:r>
      <w:r w:rsidR="00DC03E7">
        <w:t xml:space="preserve">zelf </w:t>
      </w:r>
      <w:r>
        <w:t xml:space="preserve">zo spoedig mogelijk doch uiterlijk op de </w:t>
      </w:r>
      <w:r w:rsidR="009977FF">
        <w:t xml:space="preserve">uiterste datum voor stellen van vragen </w:t>
      </w:r>
      <w:r>
        <w:t>moeten melden, zodat deze eventuele onduidelijkheden/ onvolkomenheden/tegenstrijdigheden/disproportionaliteit nog ongedaan kan/kunnen worden gemaakt.</w:t>
      </w:r>
    </w:p>
    <w:p w14:paraId="4CE5F06B" w14:textId="77777777" w:rsidR="007C173C" w:rsidRDefault="007C173C" w:rsidP="007C173C"/>
    <w:p w14:paraId="2C451004" w14:textId="0CA346AE" w:rsidR="00DC03E7" w:rsidRDefault="007C173C" w:rsidP="007C173C">
      <w:r>
        <w:t xml:space="preserve">Na de </w:t>
      </w:r>
      <w:r w:rsidR="0005111A">
        <w:t>Nota</w:t>
      </w:r>
      <w:r>
        <w:t xml:space="preserve">('s) van inlichtingen wordt verondersteld dat alle informatie helder en eenduidig </w:t>
      </w:r>
      <w:r w:rsidR="00DC03E7">
        <w:t>is</w:t>
      </w:r>
      <w:r>
        <w:t xml:space="preserve">. </w:t>
      </w:r>
    </w:p>
    <w:p w14:paraId="040836B8" w14:textId="77777777" w:rsidR="00E80B66" w:rsidRDefault="00E80B66" w:rsidP="007C173C"/>
    <w:p w14:paraId="70842671" w14:textId="4C5F88EB" w:rsidR="007C173C" w:rsidRDefault="007C173C" w:rsidP="007C173C">
      <w:r>
        <w:t xml:space="preserve">Na het verstrijken van de uiterste termijn waarbinnen de </w:t>
      </w:r>
      <w:r w:rsidR="00BA77ED">
        <w:t>Inschrijving</w:t>
      </w:r>
      <w:r>
        <w:t xml:space="preserve">en moeten zijn ingediend, kunnen de </w:t>
      </w:r>
      <w:r w:rsidR="00BA6EDF">
        <w:t>Inschrijver</w:t>
      </w:r>
      <w:r>
        <w:t xml:space="preserve">s geen bezwaar meer maken tegen eventuele onduidelijkheden/ onvolkomenheden/tegenstrijdigheden/disproportionaliteit in de aanbesteding, de gevolgde aanbestedingsprocedure en/of de keuze(s) die de </w:t>
      </w:r>
      <w:r w:rsidR="00B84560">
        <w:t xml:space="preserve">Aanbestedende dienst </w:t>
      </w:r>
      <w:r>
        <w:t xml:space="preserve">in dat kader heeft gemaakt. </w:t>
      </w:r>
    </w:p>
    <w:p w14:paraId="32EF0C52" w14:textId="77777777" w:rsidR="00BC0FBD" w:rsidRDefault="007C173C" w:rsidP="00F27491">
      <w:r>
        <w:t>Dit is een vervaltermijn.</w:t>
      </w:r>
    </w:p>
    <w:p w14:paraId="276B81EF" w14:textId="2694BBA2" w:rsidR="007C173C" w:rsidRPr="00F27491" w:rsidRDefault="007C173C" w:rsidP="00F27491">
      <w:r>
        <w:t xml:space="preserve"> </w:t>
      </w:r>
    </w:p>
    <w:p w14:paraId="24B25242" w14:textId="17915ABA" w:rsidR="00F27491" w:rsidRPr="00F27491" w:rsidRDefault="00F27491" w:rsidP="00F27491">
      <w:bookmarkStart w:id="20" w:name="_Hlk92120380"/>
      <w:r>
        <w:t>I</w:t>
      </w:r>
      <w:r w:rsidRPr="00F27491">
        <w:t xml:space="preserve">ndien </w:t>
      </w:r>
      <w:r w:rsidR="00B84560">
        <w:t>I</w:t>
      </w:r>
      <w:r w:rsidRPr="00F27491">
        <w:t>nschrijver redelijkerwijs pas ná het moment van sluiten van de inschrijftermijn op de hoogte kon zijn van deze onduidelijkheden/ onvolkomenheden/tegenstrijdigheden/disproportionaliteit in de aanbesteding dan is bovenstaande vervaltermijn niet van toepassing.</w:t>
      </w:r>
    </w:p>
    <w:bookmarkEnd w:id="20"/>
    <w:p w14:paraId="12B506AA" w14:textId="4764F714" w:rsidR="007C173C" w:rsidRDefault="007C173C" w:rsidP="007C173C"/>
    <w:p w14:paraId="45CD6679" w14:textId="13AD23D8" w:rsidR="007C173C" w:rsidRPr="00F6152A" w:rsidRDefault="00E80B66" w:rsidP="007C173C">
      <w:pPr>
        <w:rPr>
          <w:b/>
        </w:rPr>
      </w:pPr>
      <w:r>
        <w:rPr>
          <w:b/>
        </w:rPr>
        <w:t>20</w:t>
      </w:r>
      <w:r w:rsidR="007C173C" w:rsidRPr="00F6152A">
        <w:rPr>
          <w:b/>
        </w:rPr>
        <w:t>.</w:t>
      </w:r>
      <w:r w:rsidR="005D3986">
        <w:rPr>
          <w:b/>
        </w:rPr>
        <w:t xml:space="preserve"> </w:t>
      </w:r>
      <w:r w:rsidR="0005111A">
        <w:rPr>
          <w:b/>
        </w:rPr>
        <w:t>Nota</w:t>
      </w:r>
      <w:r w:rsidR="007C173C" w:rsidRPr="00F6152A">
        <w:rPr>
          <w:b/>
        </w:rPr>
        <w:t xml:space="preserve"> van inlichtingen</w:t>
      </w:r>
    </w:p>
    <w:p w14:paraId="1B9BAF12" w14:textId="77777777" w:rsidR="00AC54F1" w:rsidRDefault="007C173C" w:rsidP="007C173C">
      <w:r>
        <w:t xml:space="preserve">Alle communicatie </w:t>
      </w:r>
      <w:r w:rsidR="00C53AC4">
        <w:t xml:space="preserve">ten behoeve van de </w:t>
      </w:r>
      <w:r w:rsidR="0005111A">
        <w:t>Nota</w:t>
      </w:r>
      <w:r w:rsidR="00C53AC4">
        <w:t xml:space="preserve"> van inlichtingen g</w:t>
      </w:r>
      <w:r w:rsidR="0053052D">
        <w:t>eschiedt digitaal via</w:t>
      </w:r>
      <w:r w:rsidR="00341CA5">
        <w:t xml:space="preserve"> </w:t>
      </w:r>
      <w:r w:rsidR="54A4E84E">
        <w:t>TenderNed</w:t>
      </w:r>
      <w:r w:rsidR="0053052D">
        <w:t>,</w:t>
      </w:r>
      <w:r w:rsidR="00A65E5A">
        <w:t xml:space="preserve"> </w:t>
      </w:r>
      <w:r w:rsidR="689CFFBA" w:rsidRPr="23ED4819">
        <w:rPr>
          <w:i/>
          <w:iCs/>
        </w:rPr>
        <w:t>Vraag en Antwoord</w:t>
      </w:r>
      <w:r w:rsidR="00C368F8" w:rsidRPr="23ED4819">
        <w:rPr>
          <w:i/>
          <w:iCs/>
        </w:rPr>
        <w:t>.</w:t>
      </w:r>
      <w:r w:rsidR="002E3A43" w:rsidRPr="23ED4819">
        <w:rPr>
          <w:i/>
          <w:iCs/>
        </w:rPr>
        <w:t xml:space="preserve"> </w:t>
      </w:r>
      <w:r>
        <w:t xml:space="preserve">Informatie-uitwisseling vindt uitsluitend via dit </w:t>
      </w:r>
      <w:r w:rsidR="002E27AB">
        <w:t>aanbestedings</w:t>
      </w:r>
      <w:r>
        <w:t xml:space="preserve">platform plaats. Anders gestelde vragen neemt </w:t>
      </w:r>
      <w:r w:rsidR="00B3250B">
        <w:t xml:space="preserve">Aanbestedende dienst </w:t>
      </w:r>
      <w:r>
        <w:t xml:space="preserve">niet in behandeling. </w:t>
      </w:r>
    </w:p>
    <w:p w14:paraId="73E10B11" w14:textId="070D12EC" w:rsidR="007C173C" w:rsidRDefault="00207EF9" w:rsidP="007C173C">
      <w:r>
        <w:t xml:space="preserve">Het is </w:t>
      </w:r>
      <w:r w:rsidR="00C856F9">
        <w:t>ni</w:t>
      </w:r>
      <w:r>
        <w:t xml:space="preserve">et toegestaan op andere wijze de </w:t>
      </w:r>
      <w:r w:rsidR="008C3200">
        <w:t xml:space="preserve">Aanbestedende dienst </w:t>
      </w:r>
      <w:r>
        <w:t xml:space="preserve">dan wel </w:t>
      </w:r>
      <w:r w:rsidR="002E27AB">
        <w:t>Ons</w:t>
      </w:r>
      <w:r w:rsidR="00AD5A7C">
        <w:t xml:space="preserve"> </w:t>
      </w:r>
      <w:r>
        <w:t xml:space="preserve">te benaderen over deze </w:t>
      </w:r>
      <w:r w:rsidR="00FB7FEB">
        <w:t xml:space="preserve">aanbesteding </w:t>
      </w:r>
      <w:r>
        <w:t xml:space="preserve">op straffe van uitsluiting van deze aanbestedingsprocedure. </w:t>
      </w:r>
    </w:p>
    <w:p w14:paraId="7327366F" w14:textId="77777777" w:rsidR="0073042C" w:rsidRDefault="0073042C" w:rsidP="007C173C"/>
    <w:p w14:paraId="543BD7EC" w14:textId="2E346B68" w:rsidR="003D70D2" w:rsidRPr="003D70D2" w:rsidRDefault="05CB49E8" w:rsidP="23ED4819">
      <w:r w:rsidRPr="23ED4819">
        <w:rPr>
          <w:rFonts w:eastAsia="Arial"/>
        </w:rPr>
        <w:t xml:space="preserve">De volgende werkwijze wordt gehanteerd voor het stellen van de vragen: </w:t>
      </w:r>
    </w:p>
    <w:p w14:paraId="517A3008" w14:textId="52EF89D8" w:rsidR="003D70D2" w:rsidRPr="003D70D2" w:rsidRDefault="05CB49E8" w:rsidP="009836C5">
      <w:pPr>
        <w:pStyle w:val="Lijstalinea"/>
        <w:numPr>
          <w:ilvl w:val="0"/>
          <w:numId w:val="1"/>
        </w:numPr>
        <w:rPr>
          <w:rFonts w:eastAsia="Arial"/>
        </w:rPr>
      </w:pPr>
      <w:r w:rsidRPr="23ED4819">
        <w:rPr>
          <w:rFonts w:eastAsia="Arial"/>
        </w:rPr>
        <w:t>Aanbestedende dienst beantwoordt slechts de vragen die overeenkomstig de bovengenoemde werkwijze ingediend worden;</w:t>
      </w:r>
    </w:p>
    <w:p w14:paraId="288E7349" w14:textId="4F0AB1FC" w:rsidR="003D70D2" w:rsidRPr="003D70D2" w:rsidRDefault="05CB49E8" w:rsidP="009836C5">
      <w:pPr>
        <w:pStyle w:val="Lijstalinea"/>
        <w:numPr>
          <w:ilvl w:val="0"/>
          <w:numId w:val="1"/>
        </w:numPr>
        <w:rPr>
          <w:rFonts w:eastAsia="Arial"/>
        </w:rPr>
      </w:pPr>
      <w:r w:rsidRPr="23ED4819">
        <w:rPr>
          <w:rFonts w:eastAsia="Arial"/>
        </w:rPr>
        <w:t xml:space="preserve">Elke vraag kan direct gesteld worden; Inschrijver hoeft niet te wachten tot het moment van de sluitingstermijn voor het stellen van vragen. </w:t>
      </w:r>
    </w:p>
    <w:p w14:paraId="3867BCC2" w14:textId="35BC984D" w:rsidR="003D70D2" w:rsidRPr="003D70D2" w:rsidRDefault="05CB49E8" w:rsidP="009836C5">
      <w:pPr>
        <w:pStyle w:val="Lijstalinea"/>
        <w:numPr>
          <w:ilvl w:val="0"/>
          <w:numId w:val="1"/>
        </w:numPr>
        <w:rPr>
          <w:rFonts w:eastAsia="Arial"/>
        </w:rPr>
      </w:pPr>
      <w:r w:rsidRPr="23ED4819">
        <w:rPr>
          <w:rFonts w:eastAsia="Arial"/>
        </w:rPr>
        <w:t>De vragen zullen conform de planning beantwoord worden.</w:t>
      </w:r>
      <w:r w:rsidR="00397993">
        <w:rPr>
          <w:rFonts w:eastAsia="Arial"/>
        </w:rPr>
        <w:t xml:space="preserve"> Doordat het projectteam bestaat uit leden van twee Aanbestedende diensten is doorlopend </w:t>
      </w:r>
      <w:r w:rsidR="00851095">
        <w:rPr>
          <w:rFonts w:eastAsia="Arial"/>
        </w:rPr>
        <w:t xml:space="preserve">vragen beantwoorden </w:t>
      </w:r>
      <w:r w:rsidR="00397993">
        <w:rPr>
          <w:rFonts w:eastAsia="Arial"/>
        </w:rPr>
        <w:t>niet te realiseren</w:t>
      </w:r>
    </w:p>
    <w:p w14:paraId="6B2BE88E" w14:textId="77777777" w:rsidR="00946F0C" w:rsidRDefault="00946F0C" w:rsidP="00946F0C">
      <w:pPr>
        <w:rPr>
          <w:rFonts w:eastAsia="Arial"/>
        </w:rPr>
      </w:pPr>
    </w:p>
    <w:p w14:paraId="61267484" w14:textId="3BFE29C6" w:rsidR="003D70D2" w:rsidRPr="00946F0C" w:rsidRDefault="05CB49E8" w:rsidP="00946F0C">
      <w:pPr>
        <w:rPr>
          <w:rFonts w:eastAsia="Arial"/>
        </w:rPr>
      </w:pPr>
      <w:r w:rsidRPr="00946F0C">
        <w:rPr>
          <w:rFonts w:eastAsia="Arial"/>
        </w:rPr>
        <w:t xml:space="preserve">Technische vragen met betrekking tot TenderNed kunnen te allen tijde gesteld worden door contact op te nemen met de servicedesk van TenderNed. Deze is bereikbaar op werkdagen van 08.30 tot 17.00 uur via 0800-836 33 76 of via de website </w:t>
      </w:r>
      <w:r>
        <w:fldChar w:fldCharType="begin"/>
      </w:r>
      <w:r>
        <w:instrText>HYPERLINK \h</w:instrText>
      </w:r>
      <w:r>
        <w:fldChar w:fldCharType="separate"/>
      </w:r>
      <w:r w:rsidR="00112B7E">
        <w:rPr>
          <w:b/>
          <w:bCs/>
        </w:rPr>
        <w:t>Fout! De hyperlinkverwijzing is ongeldig.</w:t>
      </w:r>
      <w:r>
        <w:fldChar w:fldCharType="end"/>
      </w:r>
      <w:r w:rsidRPr="00946F0C">
        <w:rPr>
          <w:rFonts w:eastAsia="Arial"/>
        </w:rPr>
        <w:t>.</w:t>
      </w:r>
    </w:p>
    <w:p w14:paraId="1C4B4F80" w14:textId="2646749A" w:rsidR="003D70D2" w:rsidRPr="003D70D2" w:rsidRDefault="05CB49E8" w:rsidP="23ED4819">
      <w:r w:rsidRPr="23ED4819">
        <w:rPr>
          <w:rFonts w:eastAsia="Arial"/>
        </w:rPr>
        <w:t>Een handleiding voor het gebruik van TenderNed is te vinden op:</w:t>
      </w:r>
      <w:hyperlink r:id="rId19">
        <w:r w:rsidRPr="23ED4819">
          <w:rPr>
            <w:rStyle w:val="Hyperlink"/>
            <w:rFonts w:eastAsia="Arial"/>
            <w:color w:val="0000FF"/>
          </w:rPr>
          <w:t xml:space="preserve"> https://www.TenderNed.nl/cms/nl/voor-ondernemingen/aanmelden-en-inschrijven-aanbesteding</w:t>
        </w:r>
      </w:hyperlink>
      <w:r w:rsidRPr="23ED4819">
        <w:rPr>
          <w:rFonts w:eastAsia="Arial"/>
        </w:rPr>
        <w:t xml:space="preserve"> (</w:t>
      </w:r>
      <w:hyperlink r:id="rId20">
        <w:r w:rsidRPr="23ED4819">
          <w:rPr>
            <w:rStyle w:val="Hyperlink"/>
            <w:rFonts w:eastAsia="Arial"/>
            <w:color w:val="0000FF"/>
          </w:rPr>
          <w:t>Aanmelden en inschrijven op aanbesteding | TenderNed</w:t>
        </w:r>
      </w:hyperlink>
      <w:r w:rsidRPr="23ED4819">
        <w:rPr>
          <w:rFonts w:eastAsia="Arial"/>
        </w:rPr>
        <w:t xml:space="preserve">). </w:t>
      </w:r>
    </w:p>
    <w:p w14:paraId="1564E377" w14:textId="77777777" w:rsidR="009079DA" w:rsidRDefault="009079DA" w:rsidP="00563BB8">
      <w:pPr>
        <w:rPr>
          <w:rStyle w:val="Hyperlink"/>
          <w:highlight w:val="yellow"/>
        </w:rPr>
      </w:pPr>
    </w:p>
    <w:p w14:paraId="2E369B36" w14:textId="49072031" w:rsidR="00EB0E78" w:rsidRPr="007D4C74" w:rsidRDefault="009079DA" w:rsidP="00563BB8">
      <w:pPr>
        <w:rPr>
          <w:rStyle w:val="Hyperlink"/>
          <w:b/>
          <w:bCs/>
          <w:color w:val="auto"/>
          <w:u w:val="none"/>
        </w:rPr>
      </w:pPr>
      <w:bookmarkStart w:id="21" w:name="_Hlk101874128"/>
      <w:r w:rsidRPr="007D4C74">
        <w:rPr>
          <w:rStyle w:val="Hyperlink"/>
          <w:b/>
          <w:bCs/>
          <w:color w:val="auto"/>
          <w:u w:val="none"/>
        </w:rPr>
        <w:t>2</w:t>
      </w:r>
      <w:r w:rsidR="00013716">
        <w:rPr>
          <w:rStyle w:val="Hyperlink"/>
          <w:b/>
          <w:bCs/>
          <w:color w:val="auto"/>
          <w:u w:val="none"/>
        </w:rPr>
        <w:t>1</w:t>
      </w:r>
      <w:r w:rsidRPr="007D4C74">
        <w:rPr>
          <w:rStyle w:val="Hyperlink"/>
          <w:b/>
          <w:bCs/>
          <w:color w:val="auto"/>
          <w:u w:val="none"/>
        </w:rPr>
        <w:t xml:space="preserve">. </w:t>
      </w:r>
      <w:r w:rsidR="00EB0E78" w:rsidRPr="007D4C74">
        <w:rPr>
          <w:rStyle w:val="Hyperlink"/>
          <w:b/>
          <w:bCs/>
          <w:color w:val="auto"/>
          <w:u w:val="none"/>
        </w:rPr>
        <w:t>Sanctiemaatregelen Rusland</w:t>
      </w:r>
    </w:p>
    <w:p w14:paraId="2839B209" w14:textId="77777777" w:rsidR="00B02BCA" w:rsidRPr="003E2101" w:rsidRDefault="00EB0E78" w:rsidP="00401B5D">
      <w:pPr>
        <w:rPr>
          <w:rStyle w:val="Hyperlink"/>
          <w:color w:val="auto"/>
          <w:u w:val="none"/>
        </w:rPr>
      </w:pPr>
      <w:r w:rsidRPr="003E2101">
        <w:rPr>
          <w:rStyle w:val="Hyperlink"/>
          <w:color w:val="auto"/>
          <w:u w:val="none"/>
        </w:rPr>
        <w:t>Op basis van het vijfde sanctiepakket van de EU</w:t>
      </w:r>
      <w:r w:rsidRPr="003E2101">
        <w:rPr>
          <w:rStyle w:val="Voetnootmarkering"/>
        </w:rPr>
        <w:footnoteReference w:id="3"/>
      </w:r>
      <w:r w:rsidRPr="003E2101">
        <w:rPr>
          <w:rStyle w:val="Hyperlink"/>
          <w:color w:val="auto"/>
          <w:u w:val="none"/>
        </w:rPr>
        <w:t xml:space="preserve"> </w:t>
      </w:r>
      <w:r w:rsidR="00A0241E" w:rsidRPr="003E2101">
        <w:rPr>
          <w:rStyle w:val="Hyperlink"/>
          <w:color w:val="auto"/>
          <w:u w:val="none"/>
        </w:rPr>
        <w:t xml:space="preserve">is het </w:t>
      </w:r>
      <w:r w:rsidRPr="003E2101">
        <w:rPr>
          <w:rStyle w:val="Hyperlink"/>
          <w:color w:val="auto"/>
          <w:u w:val="none"/>
        </w:rPr>
        <w:t>Aanbestedende dienst</w:t>
      </w:r>
      <w:r w:rsidR="00A0241E" w:rsidRPr="003E2101">
        <w:rPr>
          <w:rStyle w:val="Hyperlink"/>
          <w:color w:val="auto"/>
          <w:u w:val="none"/>
        </w:rPr>
        <w:t>en niet toegestaan</w:t>
      </w:r>
      <w:r w:rsidRPr="003E2101">
        <w:rPr>
          <w:rStyle w:val="Hyperlink"/>
          <w:color w:val="auto"/>
          <w:u w:val="none"/>
        </w:rPr>
        <w:t xml:space="preserve"> opdrachten </w:t>
      </w:r>
      <w:r w:rsidR="00A0241E" w:rsidRPr="003E2101">
        <w:rPr>
          <w:rStyle w:val="Hyperlink"/>
          <w:color w:val="auto"/>
          <w:u w:val="none"/>
        </w:rPr>
        <w:t xml:space="preserve">te </w:t>
      </w:r>
      <w:r w:rsidRPr="003E2101">
        <w:rPr>
          <w:rStyle w:val="Hyperlink"/>
          <w:color w:val="auto"/>
          <w:u w:val="none"/>
        </w:rPr>
        <w:t>gunnen aan Russische partijen.</w:t>
      </w:r>
      <w:r w:rsidR="00401B5D" w:rsidRPr="003E2101">
        <w:rPr>
          <w:rStyle w:val="Hyperlink"/>
          <w:color w:val="auto"/>
          <w:u w:val="none"/>
        </w:rPr>
        <w:t xml:space="preserve"> </w:t>
      </w:r>
    </w:p>
    <w:p w14:paraId="02F035F9" w14:textId="77777777" w:rsidR="00B02BCA" w:rsidRPr="003E2101" w:rsidRDefault="00B02BCA" w:rsidP="00401B5D">
      <w:pPr>
        <w:rPr>
          <w:rStyle w:val="Hyperlink"/>
          <w:color w:val="auto"/>
          <w:u w:val="none"/>
        </w:rPr>
      </w:pPr>
    </w:p>
    <w:p w14:paraId="792BD965" w14:textId="486FC548" w:rsidR="00401B5D" w:rsidRPr="003E2101" w:rsidRDefault="000A609F" w:rsidP="00401B5D">
      <w:r w:rsidRPr="003E2101">
        <w:rPr>
          <w:rStyle w:val="Hyperlink"/>
          <w:color w:val="auto"/>
          <w:u w:val="none"/>
        </w:rPr>
        <w:t xml:space="preserve">De </w:t>
      </w:r>
      <w:r w:rsidR="00EB0E78" w:rsidRPr="003E2101">
        <w:rPr>
          <w:rStyle w:val="Hyperlink"/>
          <w:color w:val="auto"/>
          <w:u w:val="none"/>
        </w:rPr>
        <w:t xml:space="preserve">Aanbestedende dienst sluit een </w:t>
      </w:r>
      <w:r w:rsidR="00401B5D" w:rsidRPr="003E2101">
        <w:rPr>
          <w:rStyle w:val="Hyperlink"/>
          <w:color w:val="auto"/>
          <w:u w:val="none"/>
        </w:rPr>
        <w:t>Inschrijver</w:t>
      </w:r>
      <w:r w:rsidR="00EB0E78" w:rsidRPr="003E2101">
        <w:rPr>
          <w:rStyle w:val="Hyperlink"/>
          <w:color w:val="auto"/>
          <w:u w:val="none"/>
        </w:rPr>
        <w:t xml:space="preserve"> uit </w:t>
      </w:r>
      <w:r w:rsidR="00401B5D" w:rsidRPr="003E2101">
        <w:rPr>
          <w:rStyle w:val="Hyperlink"/>
          <w:color w:val="auto"/>
          <w:u w:val="none"/>
        </w:rPr>
        <w:t>indien er sprake is van</w:t>
      </w:r>
      <w:r w:rsidR="00EB0E78" w:rsidRPr="003E2101">
        <w:rPr>
          <w:rStyle w:val="Hyperlink"/>
          <w:color w:val="auto"/>
          <w:u w:val="none"/>
        </w:rPr>
        <w:t>:</w:t>
      </w:r>
      <w:r w:rsidR="00401B5D" w:rsidRPr="003E2101">
        <w:t xml:space="preserve"> </w:t>
      </w:r>
    </w:p>
    <w:p w14:paraId="52A493ED" w14:textId="71984213" w:rsidR="00401B5D" w:rsidRPr="003E2101" w:rsidRDefault="00401B5D" w:rsidP="009836C5">
      <w:pPr>
        <w:pStyle w:val="Lijstalinea"/>
        <w:numPr>
          <w:ilvl w:val="0"/>
          <w:numId w:val="15"/>
        </w:numPr>
        <w:rPr>
          <w:rStyle w:val="Hyperlink"/>
          <w:color w:val="auto"/>
          <w:u w:val="none"/>
        </w:rPr>
      </w:pPr>
      <w:r w:rsidRPr="003E2101">
        <w:rPr>
          <w:rStyle w:val="Hyperlink"/>
          <w:color w:val="auto"/>
          <w:u w:val="none"/>
        </w:rPr>
        <w:t xml:space="preserve">personen met een Russische nationaliteit en personen of rechtspersonen </w:t>
      </w:r>
    </w:p>
    <w:p w14:paraId="0ECBC40A" w14:textId="0E5B5E1F" w:rsidR="00401B5D" w:rsidRPr="003E2101" w:rsidRDefault="00401B5D" w:rsidP="00A0241E">
      <w:pPr>
        <w:ind w:left="720"/>
        <w:rPr>
          <w:rStyle w:val="Hyperlink"/>
          <w:color w:val="auto"/>
          <w:u w:val="none"/>
        </w:rPr>
      </w:pPr>
      <w:r w:rsidRPr="003E2101">
        <w:rPr>
          <w:rStyle w:val="Hyperlink"/>
          <w:color w:val="auto"/>
          <w:u w:val="none"/>
        </w:rPr>
        <w:t>(bedrijven, entiteiten of organen) die gevestigd zijn in Rusland;</w:t>
      </w:r>
    </w:p>
    <w:p w14:paraId="3A2C7E69" w14:textId="2B63BE99" w:rsidR="00401B5D" w:rsidRPr="003E2101" w:rsidRDefault="00401B5D" w:rsidP="009836C5">
      <w:pPr>
        <w:pStyle w:val="Lijstalinea"/>
        <w:numPr>
          <w:ilvl w:val="0"/>
          <w:numId w:val="15"/>
        </w:numPr>
        <w:rPr>
          <w:rStyle w:val="Hyperlink"/>
          <w:color w:val="auto"/>
          <w:u w:val="none"/>
        </w:rPr>
      </w:pPr>
      <w:r w:rsidRPr="003E2101">
        <w:rPr>
          <w:rStyle w:val="Hyperlink"/>
          <w:color w:val="auto"/>
          <w:u w:val="none"/>
        </w:rPr>
        <w:t xml:space="preserve">rechtspersonen die voor meer dan 50% eigendom zijn van een Russische </w:t>
      </w:r>
    </w:p>
    <w:p w14:paraId="57FA669F" w14:textId="2C93BCCA" w:rsidR="00401B5D" w:rsidRPr="003E2101" w:rsidRDefault="00401B5D" w:rsidP="00A0241E">
      <w:pPr>
        <w:ind w:left="720"/>
        <w:rPr>
          <w:rStyle w:val="Hyperlink"/>
          <w:color w:val="auto"/>
          <w:u w:val="none"/>
        </w:rPr>
      </w:pPr>
      <w:r w:rsidRPr="003E2101">
        <w:rPr>
          <w:rStyle w:val="Hyperlink"/>
          <w:color w:val="auto"/>
          <w:u w:val="none"/>
        </w:rPr>
        <w:t>partij zoals genoemd hierboven; en</w:t>
      </w:r>
    </w:p>
    <w:p w14:paraId="3C3FD1DB" w14:textId="620C77E8" w:rsidR="00401B5D" w:rsidRPr="003E2101" w:rsidRDefault="00401B5D" w:rsidP="009836C5">
      <w:pPr>
        <w:pStyle w:val="Lijstalinea"/>
        <w:numPr>
          <w:ilvl w:val="0"/>
          <w:numId w:val="15"/>
        </w:numPr>
        <w:rPr>
          <w:rStyle w:val="Hyperlink"/>
          <w:color w:val="auto"/>
          <w:u w:val="none"/>
        </w:rPr>
      </w:pPr>
      <w:r w:rsidRPr="003E2101">
        <w:rPr>
          <w:rStyle w:val="Hyperlink"/>
          <w:color w:val="auto"/>
          <w:u w:val="none"/>
        </w:rPr>
        <w:t xml:space="preserve">personen of rechtspersonen die handelen in belang van of op aanwijzing </w:t>
      </w:r>
    </w:p>
    <w:p w14:paraId="77628E34" w14:textId="77777777" w:rsidR="00401B5D" w:rsidRPr="003E2101" w:rsidRDefault="00401B5D" w:rsidP="00A0241E">
      <w:pPr>
        <w:ind w:left="720"/>
        <w:rPr>
          <w:rStyle w:val="Hyperlink"/>
          <w:color w:val="auto"/>
          <w:u w:val="none"/>
        </w:rPr>
      </w:pPr>
      <w:r w:rsidRPr="003E2101">
        <w:rPr>
          <w:rStyle w:val="Hyperlink"/>
          <w:color w:val="auto"/>
          <w:u w:val="none"/>
        </w:rPr>
        <w:t>van een bovengenoemde Russische partij.</w:t>
      </w:r>
    </w:p>
    <w:p w14:paraId="5EDA57A7" w14:textId="3192A284" w:rsidR="00563BB8" w:rsidRPr="003E2101" w:rsidRDefault="00401B5D" w:rsidP="00401B5D">
      <w:pPr>
        <w:rPr>
          <w:rStyle w:val="Hyperlink"/>
          <w:color w:val="auto"/>
          <w:u w:val="none"/>
        </w:rPr>
      </w:pPr>
      <w:r w:rsidRPr="003E2101">
        <w:rPr>
          <w:rStyle w:val="Hyperlink"/>
          <w:color w:val="auto"/>
          <w:u w:val="none"/>
        </w:rPr>
        <w:t xml:space="preserve">De rechtspersonen als bedoeld bij de tweede of derde </w:t>
      </w:r>
      <w:proofErr w:type="spellStart"/>
      <w:r w:rsidRPr="003E2101">
        <w:rPr>
          <w:rStyle w:val="Hyperlink"/>
          <w:color w:val="auto"/>
          <w:u w:val="none"/>
        </w:rPr>
        <w:t>bullit</w:t>
      </w:r>
      <w:proofErr w:type="spellEnd"/>
      <w:r w:rsidRPr="003E2101">
        <w:rPr>
          <w:rStyle w:val="Hyperlink"/>
          <w:color w:val="auto"/>
          <w:u w:val="none"/>
        </w:rPr>
        <w:t xml:space="preserve"> omvatten ook rechtspersonen gevestigd in de EU/EER of in een ander land dan Rusland.</w:t>
      </w:r>
    </w:p>
    <w:p w14:paraId="61716D67" w14:textId="299EFDF8" w:rsidR="00401B5D" w:rsidRPr="003E2101" w:rsidRDefault="000D724F" w:rsidP="00401B5D">
      <w:pPr>
        <w:rPr>
          <w:rStyle w:val="Hyperlink"/>
          <w:color w:val="auto"/>
          <w:u w:val="none"/>
        </w:rPr>
      </w:pPr>
      <w:r w:rsidRPr="003E2101">
        <w:rPr>
          <w:rStyle w:val="Hyperlink"/>
          <w:color w:val="auto"/>
          <w:u w:val="none"/>
        </w:rPr>
        <w:t>Dit geldt ook voor overheidsaanbestedingen waar een Russische partij voor meer dan 10% deelneemt in het contract als onderaannemer of leverancier.</w:t>
      </w:r>
    </w:p>
    <w:p w14:paraId="5381D04F" w14:textId="77777777" w:rsidR="000D724F" w:rsidRPr="003E2101" w:rsidRDefault="000D724F" w:rsidP="00401B5D">
      <w:pPr>
        <w:rPr>
          <w:rStyle w:val="Hyperlink"/>
          <w:color w:val="auto"/>
          <w:u w:val="none"/>
        </w:rPr>
      </w:pPr>
    </w:p>
    <w:p w14:paraId="3EF93341" w14:textId="154FA39B" w:rsidR="00401B5D" w:rsidRPr="003E2101" w:rsidRDefault="00B02BCA" w:rsidP="00401B5D">
      <w:pPr>
        <w:rPr>
          <w:rStyle w:val="Hyperlink"/>
          <w:color w:val="auto"/>
          <w:u w:val="none"/>
        </w:rPr>
      </w:pPr>
      <w:r w:rsidRPr="003E2101">
        <w:rPr>
          <w:rStyle w:val="Hyperlink"/>
          <w:color w:val="auto"/>
          <w:u w:val="none"/>
        </w:rPr>
        <w:t xml:space="preserve">De </w:t>
      </w:r>
      <w:r w:rsidR="00401B5D" w:rsidRPr="003E2101">
        <w:rPr>
          <w:rStyle w:val="Hyperlink"/>
          <w:color w:val="auto"/>
          <w:u w:val="none"/>
        </w:rPr>
        <w:t xml:space="preserve">Aanbestedende dienst sluit een </w:t>
      </w:r>
      <w:r w:rsidR="00A0241E" w:rsidRPr="003E2101">
        <w:rPr>
          <w:rStyle w:val="Hyperlink"/>
          <w:color w:val="auto"/>
          <w:u w:val="none"/>
        </w:rPr>
        <w:t>I</w:t>
      </w:r>
      <w:r w:rsidR="00401B5D" w:rsidRPr="003E2101">
        <w:rPr>
          <w:rStyle w:val="Hyperlink"/>
          <w:color w:val="auto"/>
          <w:u w:val="none"/>
        </w:rPr>
        <w:t xml:space="preserve">nschrijver niet uit als sprake is van één van de uitzonderingen </w:t>
      </w:r>
      <w:r w:rsidRPr="003E2101">
        <w:rPr>
          <w:rStyle w:val="Hyperlink"/>
          <w:color w:val="auto"/>
          <w:u w:val="none"/>
        </w:rPr>
        <w:t xml:space="preserve">als </w:t>
      </w:r>
      <w:r w:rsidR="00401B5D" w:rsidRPr="003E2101">
        <w:rPr>
          <w:rStyle w:val="Hyperlink"/>
          <w:color w:val="auto"/>
          <w:u w:val="none"/>
        </w:rPr>
        <w:t xml:space="preserve">aangegeven </w:t>
      </w:r>
      <w:r w:rsidR="000A609F" w:rsidRPr="003E2101">
        <w:rPr>
          <w:rStyle w:val="Hyperlink"/>
          <w:color w:val="auto"/>
          <w:u w:val="none"/>
        </w:rPr>
        <w:t xml:space="preserve">in dit </w:t>
      </w:r>
      <w:r w:rsidR="00401B5D" w:rsidRPr="003E2101">
        <w:rPr>
          <w:rStyle w:val="Hyperlink"/>
          <w:color w:val="auto"/>
          <w:u w:val="none"/>
        </w:rPr>
        <w:t>vijfde sanctiepakket.</w:t>
      </w:r>
    </w:p>
    <w:bookmarkEnd w:id="21"/>
    <w:p w14:paraId="44325BCA" w14:textId="1FE7A113" w:rsidR="00EB0E78" w:rsidRPr="003E2101" w:rsidRDefault="00EB0E78" w:rsidP="00401B5D"/>
    <w:p w14:paraId="20F93AC3" w14:textId="44AF49C0" w:rsidR="00415BBA" w:rsidRPr="003E2101" w:rsidRDefault="00415BBA" w:rsidP="00415BBA">
      <w:pPr>
        <w:rPr>
          <w:rStyle w:val="Hyperlink"/>
          <w:color w:val="auto"/>
          <w:u w:val="none"/>
        </w:rPr>
      </w:pPr>
      <w:r w:rsidRPr="00664A0C">
        <w:rPr>
          <w:rStyle w:val="Hyperlink"/>
          <w:color w:val="auto"/>
          <w:u w:val="none"/>
        </w:rPr>
        <w:t xml:space="preserve">Inschrijver dient </w:t>
      </w:r>
      <w:r w:rsidR="002221CC">
        <w:rPr>
          <w:rStyle w:val="Hyperlink"/>
          <w:color w:val="auto"/>
          <w:u w:val="none"/>
        </w:rPr>
        <w:t>‘</w:t>
      </w:r>
      <w:r w:rsidR="002221CC" w:rsidRPr="005D3986">
        <w:rPr>
          <w:rStyle w:val="Hyperlink"/>
          <w:i/>
          <w:iCs/>
          <w:color w:val="auto"/>
          <w:u w:val="none"/>
        </w:rPr>
        <w:t xml:space="preserve">Bijlage 5 </w:t>
      </w:r>
      <w:r w:rsidRPr="005D3986">
        <w:rPr>
          <w:rStyle w:val="Hyperlink"/>
          <w:i/>
          <w:iCs/>
          <w:color w:val="auto"/>
          <w:u w:val="none"/>
        </w:rPr>
        <w:t>Verklaring Russische partijen</w:t>
      </w:r>
      <w:r w:rsidR="005D3986">
        <w:rPr>
          <w:rStyle w:val="Hyperlink"/>
          <w:i/>
          <w:iCs/>
          <w:color w:val="auto"/>
          <w:u w:val="none"/>
        </w:rPr>
        <w:t xml:space="preserve"> Arbodienstverlening en PMO</w:t>
      </w:r>
      <w:r w:rsidR="005D3986">
        <w:rPr>
          <w:rStyle w:val="Hyperlink"/>
          <w:color w:val="auto"/>
          <w:u w:val="none"/>
        </w:rPr>
        <w:t>’</w:t>
      </w:r>
      <w:r w:rsidRPr="00664A0C">
        <w:rPr>
          <w:rStyle w:val="Hyperlink"/>
          <w:color w:val="auto"/>
          <w:u w:val="none"/>
        </w:rPr>
        <w:t xml:space="preserve"> volledig in te vullen en </w:t>
      </w:r>
      <w:r>
        <w:rPr>
          <w:rStyle w:val="Hyperlink"/>
          <w:color w:val="auto"/>
          <w:u w:val="none"/>
        </w:rPr>
        <w:t xml:space="preserve">toe </w:t>
      </w:r>
      <w:r w:rsidRPr="00664A0C">
        <w:rPr>
          <w:rStyle w:val="Hyperlink"/>
          <w:color w:val="auto"/>
          <w:u w:val="none"/>
        </w:rPr>
        <w:t xml:space="preserve">te </w:t>
      </w:r>
      <w:r>
        <w:rPr>
          <w:rStyle w:val="Hyperlink"/>
          <w:color w:val="auto"/>
          <w:u w:val="none"/>
        </w:rPr>
        <w:t>voegen aan de Inschrijving</w:t>
      </w:r>
      <w:r w:rsidRPr="00664A0C">
        <w:rPr>
          <w:rStyle w:val="Hyperlink"/>
          <w:color w:val="auto"/>
          <w:u w:val="none"/>
        </w:rPr>
        <w:t>.</w:t>
      </w:r>
    </w:p>
    <w:p w14:paraId="141B07E2" w14:textId="77777777" w:rsidR="00E614B8" w:rsidRPr="00EC3ED2" w:rsidRDefault="00E614B8" w:rsidP="00401B5D"/>
    <w:p w14:paraId="7961949B" w14:textId="7996A640" w:rsidR="007C173C" w:rsidRPr="000D286A" w:rsidRDefault="007C173C" w:rsidP="003824F1">
      <w:pPr>
        <w:pStyle w:val="Kop2"/>
      </w:pPr>
      <w:bookmarkStart w:id="22" w:name="_Toc205384456"/>
      <w:r w:rsidRPr="000D286A">
        <w:lastRenderedPageBreak/>
        <w:t xml:space="preserve">Algemene </w:t>
      </w:r>
      <w:r w:rsidRPr="003824F1">
        <w:t>Inkoopvoorwaarden</w:t>
      </w:r>
      <w:r w:rsidR="00DB56A9" w:rsidRPr="000D286A">
        <w:t xml:space="preserve"> &amp; </w:t>
      </w:r>
      <w:r w:rsidR="00180C2C">
        <w:t>O</w:t>
      </w:r>
      <w:r w:rsidR="00DB56A9" w:rsidRPr="000D286A">
        <w:t>vereenkomst</w:t>
      </w:r>
      <w:r w:rsidR="00406EB6" w:rsidRPr="000D286A">
        <w:t>en</w:t>
      </w:r>
      <w:bookmarkEnd w:id="22"/>
    </w:p>
    <w:p w14:paraId="2F8EF093" w14:textId="66F9B91B" w:rsidR="00DB56A9" w:rsidRPr="000D286A" w:rsidRDefault="007C173C" w:rsidP="00DB56A9">
      <w:r w:rsidRPr="000D286A">
        <w:t xml:space="preserve">Op deze </w:t>
      </w:r>
      <w:r w:rsidR="00180C2C">
        <w:t>O</w:t>
      </w:r>
      <w:r w:rsidRPr="000D286A">
        <w:t>vereenkomst</w:t>
      </w:r>
      <w:r w:rsidR="00406EB6" w:rsidRPr="000D286A">
        <w:t>en voor perceel 1 én 2</w:t>
      </w:r>
      <w:r w:rsidRPr="000D286A">
        <w:t xml:space="preserve"> zijn de </w:t>
      </w:r>
      <w:hyperlink r:id="rId21">
        <w:r w:rsidRPr="000D286A">
          <w:rPr>
            <w:rStyle w:val="Hyperlink"/>
          </w:rPr>
          <w:t>algemene inkoopvoorwaarden (</w:t>
        </w:r>
        <w:r w:rsidR="00AE23F6" w:rsidRPr="000D286A">
          <w:rPr>
            <w:rStyle w:val="Hyperlink"/>
          </w:rPr>
          <w:t>AIV 2022</w:t>
        </w:r>
        <w:r w:rsidRPr="000D286A">
          <w:rPr>
            <w:rStyle w:val="Hyperlink"/>
          </w:rPr>
          <w:t>)</w:t>
        </w:r>
      </w:hyperlink>
      <w:r w:rsidR="004F0703" w:rsidRPr="000D286A">
        <w:t xml:space="preserve"> </w:t>
      </w:r>
      <w:r w:rsidRPr="000D286A">
        <w:t xml:space="preserve">van toepassing. </w:t>
      </w:r>
      <w:r w:rsidR="00A23550" w:rsidRPr="000D286A">
        <w:t xml:space="preserve">De Aanbestedende dienst </w:t>
      </w:r>
      <w:r w:rsidRPr="000D286A">
        <w:t xml:space="preserve">wijst leverings-, betalings- en andere algemene voorwaarden van de </w:t>
      </w:r>
      <w:r w:rsidR="00BA6EDF" w:rsidRPr="000D286A">
        <w:t>Inschrijver</w:t>
      </w:r>
      <w:r w:rsidR="00B6628A" w:rsidRPr="000D286A">
        <w:t xml:space="preserve"> </w:t>
      </w:r>
      <w:r w:rsidRPr="000D286A">
        <w:t xml:space="preserve">uitdrukkelijk van de hand </w:t>
      </w:r>
    </w:p>
    <w:p w14:paraId="19B01165" w14:textId="527FB5ED" w:rsidR="00DB56A9" w:rsidRPr="00851095" w:rsidRDefault="00DB56A9" w:rsidP="00DB56A9">
      <w:r w:rsidRPr="000D286A">
        <w:t xml:space="preserve">De </w:t>
      </w:r>
      <w:r w:rsidR="00180C2C">
        <w:t>O</w:t>
      </w:r>
      <w:r w:rsidRPr="000D286A">
        <w:t xml:space="preserve">vereenkomst en de algemene </w:t>
      </w:r>
      <w:r w:rsidRPr="00851095">
        <w:t xml:space="preserve">inkoopvoorwaarden zijn als bijlagen toegevoegd. </w:t>
      </w:r>
    </w:p>
    <w:p w14:paraId="2CF889A1" w14:textId="77777777" w:rsidR="003E48E6" w:rsidRPr="00851095" w:rsidRDefault="003E48E6" w:rsidP="00DB56A9"/>
    <w:p w14:paraId="129808F1" w14:textId="323FE946" w:rsidR="00DB56A9" w:rsidRDefault="00BA6EDF" w:rsidP="00DB56A9">
      <w:r w:rsidRPr="00851095">
        <w:t>Inschrijver</w:t>
      </w:r>
      <w:r w:rsidR="00DB56A9" w:rsidRPr="00851095">
        <w:t xml:space="preserve"> kan vragen over de </w:t>
      </w:r>
      <w:r w:rsidR="00180C2C">
        <w:t>O</w:t>
      </w:r>
      <w:r w:rsidR="00DB56A9" w:rsidRPr="00851095">
        <w:t xml:space="preserve">vereenkomst en de </w:t>
      </w:r>
      <w:r w:rsidR="00AE23F6" w:rsidRPr="00851095">
        <w:t>AIV 2022</w:t>
      </w:r>
      <w:r w:rsidR="00341CA5" w:rsidRPr="00851095">
        <w:t xml:space="preserve"> </w:t>
      </w:r>
      <w:r w:rsidR="00DB56A9" w:rsidRPr="00851095">
        <w:t xml:space="preserve">(zie § 2.1 sub </w:t>
      </w:r>
      <w:r w:rsidR="003E48E6" w:rsidRPr="00851095">
        <w:t xml:space="preserve">19 en </w:t>
      </w:r>
      <w:r w:rsidR="00705EAF" w:rsidRPr="00851095">
        <w:t>20</w:t>
      </w:r>
      <w:r w:rsidR="00DB56A9" w:rsidRPr="00851095">
        <w:t>)</w:t>
      </w:r>
      <w:r w:rsidR="00E36C81" w:rsidRPr="00851095">
        <w:t>.</w:t>
      </w:r>
    </w:p>
    <w:p w14:paraId="6D9BB055" w14:textId="77777777" w:rsidR="007C173C" w:rsidRDefault="007C173C" w:rsidP="007C173C"/>
    <w:p w14:paraId="08C8A238" w14:textId="77777777" w:rsidR="007C173C" w:rsidRDefault="007C173C" w:rsidP="003824F1">
      <w:pPr>
        <w:pStyle w:val="Kop2"/>
      </w:pPr>
      <w:bookmarkStart w:id="23" w:name="_Toc205384457"/>
      <w:r w:rsidRPr="003824F1">
        <w:t>Contractvorming</w:t>
      </w:r>
      <w:bookmarkEnd w:id="23"/>
    </w:p>
    <w:p w14:paraId="14040335" w14:textId="49FF8221" w:rsidR="007C173C" w:rsidRDefault="003C3327" w:rsidP="007C173C">
      <w:r>
        <w:rPr>
          <w:sz w:val="18"/>
          <w:szCs w:val="18"/>
        </w:rPr>
        <w:t xml:space="preserve">De volgende documenten maken deel uit de van Overeenkomst. </w:t>
      </w:r>
      <w:r w:rsidR="007C173C">
        <w:t xml:space="preserve">Als het niet duidelijk is wat bedoeld wordt of als er verschil van mening bestaat over de uitleg van de </w:t>
      </w:r>
      <w:r w:rsidR="00A93A1B">
        <w:t>O</w:t>
      </w:r>
      <w:r w:rsidR="007C173C">
        <w:t xml:space="preserve">vereenkomst of de </w:t>
      </w:r>
      <w:r w:rsidR="00562310">
        <w:t>Overheids</w:t>
      </w:r>
      <w:r w:rsidR="007C173C">
        <w:t xml:space="preserve">opdracht, vindt uitleg plaats aan de hand van de </w:t>
      </w:r>
      <w:r w:rsidR="00A25F64">
        <w:t>Aanbestedingsstukken</w:t>
      </w:r>
      <w:r w:rsidR="007C173C">
        <w:t xml:space="preserve"> in de volgende, aflopende volgorde van belangrijkheid</w:t>
      </w:r>
      <w:r w:rsidR="00870733">
        <w:t xml:space="preserve"> per perceel</w:t>
      </w:r>
      <w:r w:rsidR="007C173C">
        <w:t xml:space="preserve">: </w:t>
      </w:r>
    </w:p>
    <w:p w14:paraId="78FBB8F4" w14:textId="726EAE1B" w:rsidR="007C173C" w:rsidRDefault="007C173C" w:rsidP="009836C5">
      <w:pPr>
        <w:pStyle w:val="Lijstalinea"/>
        <w:numPr>
          <w:ilvl w:val="0"/>
          <w:numId w:val="5"/>
        </w:numPr>
      </w:pPr>
      <w:r>
        <w:t xml:space="preserve">De </w:t>
      </w:r>
      <w:r w:rsidR="00DB56A9">
        <w:t xml:space="preserve">definitieve </w:t>
      </w:r>
      <w:r w:rsidR="00180C2C">
        <w:t>O</w:t>
      </w:r>
      <w:r w:rsidRPr="007F616D">
        <w:t>vereenkomst</w:t>
      </w:r>
      <w:r w:rsidR="00DB56A9">
        <w:t xml:space="preserve"> *)</w:t>
      </w:r>
      <w:r>
        <w:t>;</w:t>
      </w:r>
    </w:p>
    <w:p w14:paraId="6BF36B63" w14:textId="5F55102F" w:rsidR="007C173C" w:rsidRDefault="007C173C" w:rsidP="009836C5">
      <w:pPr>
        <w:pStyle w:val="Lijstalinea"/>
        <w:numPr>
          <w:ilvl w:val="0"/>
          <w:numId w:val="5"/>
        </w:numPr>
      </w:pPr>
      <w:r>
        <w:t xml:space="preserve">De </w:t>
      </w:r>
      <w:r w:rsidR="0005111A">
        <w:t>Nota</w:t>
      </w:r>
      <w:r>
        <w:t xml:space="preserve"> van inlichtingen;</w:t>
      </w:r>
    </w:p>
    <w:p w14:paraId="746BB3D1" w14:textId="2B6023D5" w:rsidR="007C173C" w:rsidRDefault="007C173C" w:rsidP="009836C5">
      <w:pPr>
        <w:pStyle w:val="Lijstalinea"/>
        <w:numPr>
          <w:ilvl w:val="0"/>
          <w:numId w:val="5"/>
        </w:numPr>
      </w:pPr>
      <w:r>
        <w:t xml:space="preserve">Het </w:t>
      </w:r>
      <w:r w:rsidR="00562310">
        <w:t>B</w:t>
      </w:r>
      <w:r>
        <w:t xml:space="preserve">eschrijvend document (het geheel van informatie over deze aanbesteding in </w:t>
      </w:r>
      <w:r w:rsidR="4A90052E">
        <w:t>TenderNed</w:t>
      </w:r>
      <w:r>
        <w:t>);</w:t>
      </w:r>
    </w:p>
    <w:p w14:paraId="62DE46B2" w14:textId="1BAF6838" w:rsidR="007C173C" w:rsidRDefault="007C173C" w:rsidP="009836C5">
      <w:pPr>
        <w:pStyle w:val="Lijstalinea"/>
        <w:numPr>
          <w:ilvl w:val="0"/>
          <w:numId w:val="5"/>
        </w:numPr>
      </w:pPr>
      <w:r w:rsidRPr="004F0703">
        <w:t xml:space="preserve">De algemene inkoopvoorwaarden: </w:t>
      </w:r>
      <w:r w:rsidR="00AE23F6" w:rsidRPr="004F0703">
        <w:t>AIV 2022</w:t>
      </w:r>
      <w:r w:rsidRPr="004F0703">
        <w:t>.PDF</w:t>
      </w:r>
      <w:r>
        <w:t>;</w:t>
      </w:r>
    </w:p>
    <w:p w14:paraId="044AF88E" w14:textId="1490E795" w:rsidR="007C173C" w:rsidRDefault="007C173C" w:rsidP="009836C5">
      <w:pPr>
        <w:pStyle w:val="Lijstalinea"/>
        <w:numPr>
          <w:ilvl w:val="0"/>
          <w:numId w:val="5"/>
        </w:numPr>
      </w:pPr>
      <w:r>
        <w:t xml:space="preserve">De </w:t>
      </w:r>
      <w:r w:rsidR="00BA77ED">
        <w:t>Inschrijving</w:t>
      </w:r>
    </w:p>
    <w:p w14:paraId="4B2E038D" w14:textId="77777777" w:rsidR="00DB56A9" w:rsidRDefault="00DB56A9">
      <w:pPr>
        <w:spacing w:line="240" w:lineRule="auto"/>
      </w:pPr>
    </w:p>
    <w:p w14:paraId="3F4B1941" w14:textId="240081BA" w:rsidR="00DB56A9" w:rsidRPr="00D14EFA" w:rsidRDefault="00DB56A9" w:rsidP="00DB56A9">
      <w:r>
        <w:t xml:space="preserve">*) Wijzigingen in de algemene inkoopvoorwaarden en/of in de concept </w:t>
      </w:r>
      <w:r w:rsidR="00180C2C">
        <w:t>O</w:t>
      </w:r>
      <w:r>
        <w:t xml:space="preserve">vereenkomst, bijvoorbeeld naar aanleiding van vragen/antwoorden in de </w:t>
      </w:r>
      <w:proofErr w:type="spellStart"/>
      <w:r>
        <w:t>NvI</w:t>
      </w:r>
      <w:proofErr w:type="spellEnd"/>
      <w:r>
        <w:t xml:space="preserve">, worden verwerkt in de te ondertekenen definitieve </w:t>
      </w:r>
      <w:r w:rsidR="00D27D40">
        <w:t>O</w:t>
      </w:r>
      <w:r w:rsidRPr="004F0703">
        <w:t>vereenkomst.</w:t>
      </w:r>
    </w:p>
    <w:p w14:paraId="3F14B512" w14:textId="77777777" w:rsidR="000F7421" w:rsidRDefault="000F7421">
      <w:pPr>
        <w:spacing w:line="240" w:lineRule="auto"/>
      </w:pPr>
      <w:r>
        <w:br w:type="page"/>
      </w:r>
    </w:p>
    <w:p w14:paraId="187340F1" w14:textId="7425C848" w:rsidR="000F7421" w:rsidRDefault="00F72364" w:rsidP="003824F1">
      <w:pPr>
        <w:pStyle w:val="Kop1"/>
      </w:pPr>
      <w:bookmarkStart w:id="24" w:name="_Toc205384458"/>
      <w:r w:rsidRPr="003824F1">
        <w:lastRenderedPageBreak/>
        <w:t>Uitsluitingsgronden</w:t>
      </w:r>
      <w:r>
        <w:t xml:space="preserve"> en </w:t>
      </w:r>
      <w:r w:rsidR="000F7421" w:rsidRPr="00D04285">
        <w:t>Geschiktheidseisen</w:t>
      </w:r>
      <w:bookmarkEnd w:id="24"/>
      <w:r w:rsidR="000F7421" w:rsidRPr="00D04285">
        <w:t xml:space="preserve"> </w:t>
      </w:r>
    </w:p>
    <w:p w14:paraId="188F2962" w14:textId="77777777" w:rsidR="000F7421" w:rsidRDefault="000F7421" w:rsidP="003824F1">
      <w:pPr>
        <w:pStyle w:val="Kop2"/>
      </w:pPr>
      <w:bookmarkStart w:id="25" w:name="_Toc205384459"/>
      <w:r w:rsidRPr="00D04285">
        <w:t xml:space="preserve">Uniform </w:t>
      </w:r>
      <w:r w:rsidRPr="003824F1">
        <w:t>Europees</w:t>
      </w:r>
      <w:r w:rsidRPr="00D04285">
        <w:t xml:space="preserve"> Aanbestedingsdocument (UEA)</w:t>
      </w:r>
      <w:bookmarkEnd w:id="25"/>
    </w:p>
    <w:p w14:paraId="2090FC98" w14:textId="3554F148" w:rsidR="004F5FE0" w:rsidRPr="00792A59" w:rsidRDefault="000F7421" w:rsidP="004F5FE0">
      <w:r w:rsidRPr="00F336AB">
        <w:t xml:space="preserve">De </w:t>
      </w:r>
      <w:r w:rsidR="00BA6EDF" w:rsidRPr="00F336AB">
        <w:t>Inschrijver</w:t>
      </w:r>
      <w:r w:rsidRPr="00F336AB">
        <w:t xml:space="preserve"> levert bedrijfsgegevens aan door het indienen van het Uniform Europees Aanbestedingsdocument (UEA). Hij geeft hierin ook </w:t>
      </w:r>
      <w:r w:rsidR="00D27B5D" w:rsidRPr="00792A59">
        <w:rPr>
          <w:color w:val="000000"/>
          <w:lang w:eastAsia="nl-NL"/>
        </w:rPr>
        <w:t xml:space="preserve">aan of er uitsluitingsgronden van toepassing zijn, of hij aan de </w:t>
      </w:r>
      <w:r w:rsidR="003C38EB" w:rsidRPr="00792A59">
        <w:rPr>
          <w:color w:val="000000"/>
          <w:lang w:eastAsia="nl-NL"/>
        </w:rPr>
        <w:t>g</w:t>
      </w:r>
      <w:r w:rsidR="00D27B5D" w:rsidRPr="00792A59">
        <w:rPr>
          <w:color w:val="000000"/>
          <w:lang w:eastAsia="nl-NL"/>
        </w:rPr>
        <w:t>eschiktheidseisen voldoet</w:t>
      </w:r>
      <w:r w:rsidR="00F336AB">
        <w:rPr>
          <w:color w:val="000000"/>
          <w:lang w:eastAsia="nl-NL"/>
        </w:rPr>
        <w:t>,</w:t>
      </w:r>
      <w:r w:rsidRPr="00F336AB">
        <w:t xml:space="preserve"> of hij in </w:t>
      </w:r>
      <w:r w:rsidR="00332985" w:rsidRPr="00F336AB">
        <w:t>Combinatie</w:t>
      </w:r>
      <w:r w:rsidRPr="00F336AB">
        <w:t xml:space="preserve"> inschrijft, een beroep doet op derden of met onderaannemers inschrijft.</w:t>
      </w:r>
      <w:r w:rsidR="00FC16DD">
        <w:t xml:space="preserve"> </w:t>
      </w:r>
      <w:r w:rsidR="00AD7D8F" w:rsidRPr="00F336AB">
        <w:t>De Inschrijver</w:t>
      </w:r>
      <w:r w:rsidR="00CD79B7">
        <w:t xml:space="preserve">, een </w:t>
      </w:r>
      <w:r w:rsidR="00F55DEB">
        <w:t xml:space="preserve">eventuele derde </w:t>
      </w:r>
      <w:r w:rsidR="00EB59B9">
        <w:t xml:space="preserve">en/of een </w:t>
      </w:r>
      <w:proofErr w:type="spellStart"/>
      <w:r w:rsidR="00EB59B9">
        <w:t>combinant</w:t>
      </w:r>
      <w:proofErr w:type="spellEnd"/>
      <w:r w:rsidR="00EB59B9">
        <w:t xml:space="preserve"> </w:t>
      </w:r>
      <w:r w:rsidR="00AD7D8F" w:rsidRPr="00F336AB">
        <w:t xml:space="preserve">dient het </w:t>
      </w:r>
      <w:proofErr w:type="spellStart"/>
      <w:r w:rsidR="00AD7D8F" w:rsidRPr="00F336AB">
        <w:t>UEA</w:t>
      </w:r>
      <w:hyperlink r:id="rId22" w:history="1">
        <w:r w:rsidR="00FF3A06" w:rsidRPr="00FF3A06">
          <w:rPr>
            <w:rStyle w:val="Hyperlink"/>
          </w:rPr>
          <w:t>mailto</w:t>
        </w:r>
        <w:proofErr w:type="spellEnd"/>
        <w:r w:rsidR="00FF3A06" w:rsidRPr="00FF3A06">
          <w:rPr>
            <w:rStyle w:val="Hyperlink"/>
          </w:rPr>
          <w:t>:%3cUEA@@.pdf</w:t>
        </w:r>
      </w:hyperlink>
      <w:r w:rsidR="00AD7D8F" w:rsidRPr="00F336AB">
        <w:t xml:space="preserve"> in te vullen</w:t>
      </w:r>
      <w:r w:rsidR="00F13341">
        <w:t xml:space="preserve"> en op straffe van uitsluiting </w:t>
      </w:r>
      <w:r w:rsidR="00AD7D8F" w:rsidRPr="00F336AB">
        <w:t xml:space="preserve">rechtsgeldig te ondertekenen en toe te voegen aan de </w:t>
      </w:r>
      <w:r w:rsidR="007F68A7">
        <w:t>I</w:t>
      </w:r>
      <w:r w:rsidR="00AD7D8F" w:rsidRPr="00F336AB">
        <w:t>nschrijving.</w:t>
      </w:r>
      <w:r w:rsidR="00DF4605">
        <w:rPr>
          <w:color w:val="000000"/>
          <w:lang w:eastAsia="nl-NL"/>
        </w:rPr>
        <w:t xml:space="preserve"> </w:t>
      </w:r>
    </w:p>
    <w:p w14:paraId="64D06862" w14:textId="3A40DF99" w:rsidR="004F5FE0" w:rsidRPr="00792A59" w:rsidRDefault="004F5FE0" w:rsidP="004F5FE0">
      <w:pPr>
        <w:rPr>
          <w:color w:val="000000"/>
          <w:lang w:eastAsia="nl-NL"/>
        </w:rPr>
      </w:pPr>
    </w:p>
    <w:p w14:paraId="2A415783" w14:textId="6DAF087B" w:rsidR="004F5FE0" w:rsidRPr="00792A59" w:rsidRDefault="004F5FE0" w:rsidP="004F5FE0">
      <w:pPr>
        <w:rPr>
          <w:color w:val="000000"/>
          <w:lang w:eastAsia="nl-NL"/>
        </w:rPr>
      </w:pPr>
      <w:r w:rsidRPr="00792A59">
        <w:rPr>
          <w:color w:val="000000"/>
          <w:lang w:eastAsia="nl-NL"/>
        </w:rPr>
        <w:t>Door he</w:t>
      </w:r>
      <w:r w:rsidR="000C3F0C">
        <w:rPr>
          <w:color w:val="000000"/>
          <w:lang w:eastAsia="nl-NL"/>
        </w:rPr>
        <w:t xml:space="preserve">t </w:t>
      </w:r>
      <w:r w:rsidRPr="00792A59">
        <w:rPr>
          <w:color w:val="000000"/>
          <w:lang w:eastAsia="nl-NL"/>
        </w:rPr>
        <w:t xml:space="preserve">indienen van het </w:t>
      </w:r>
      <w:r w:rsidR="000C3F0C">
        <w:rPr>
          <w:color w:val="000000"/>
          <w:lang w:eastAsia="nl-NL"/>
        </w:rPr>
        <w:t xml:space="preserve">ingevulde en </w:t>
      </w:r>
      <w:r w:rsidRPr="00792A59">
        <w:rPr>
          <w:color w:val="000000"/>
          <w:lang w:eastAsia="nl-NL"/>
        </w:rPr>
        <w:t xml:space="preserve">rechtsgeldig ondertekende UEA verklaart </w:t>
      </w:r>
      <w:r w:rsidR="00204603">
        <w:rPr>
          <w:color w:val="000000"/>
          <w:lang w:eastAsia="nl-NL"/>
        </w:rPr>
        <w:t>de Inschrijver dat</w:t>
      </w:r>
      <w:r w:rsidRPr="00792A59">
        <w:rPr>
          <w:color w:val="000000"/>
          <w:lang w:eastAsia="nl-NL"/>
        </w:rPr>
        <w:t>:</w:t>
      </w:r>
    </w:p>
    <w:p w14:paraId="27C70340" w14:textId="561603E5" w:rsidR="004F5FE0" w:rsidRPr="00792A59" w:rsidRDefault="004F5FE0" w:rsidP="009836C5">
      <w:pPr>
        <w:pStyle w:val="Lijstalinea"/>
        <w:numPr>
          <w:ilvl w:val="0"/>
          <w:numId w:val="16"/>
        </w:numPr>
        <w:spacing w:before="100" w:beforeAutospacing="1" w:after="100" w:afterAutospacing="1" w:line="240" w:lineRule="atLeast"/>
        <w:rPr>
          <w:color w:val="000000"/>
          <w:lang w:eastAsia="nl-NL"/>
        </w:rPr>
      </w:pPr>
      <w:r w:rsidRPr="00792A59">
        <w:rPr>
          <w:color w:val="000000"/>
        </w:rPr>
        <w:t xml:space="preserve">de </w:t>
      </w:r>
      <w:r w:rsidR="00527EE3" w:rsidRPr="00792A59">
        <w:rPr>
          <w:color w:val="000000"/>
        </w:rPr>
        <w:t>in paragraaf</w:t>
      </w:r>
      <w:r w:rsidR="00AD6F0E" w:rsidRPr="00792A59">
        <w:rPr>
          <w:color w:val="000000"/>
        </w:rPr>
        <w:t xml:space="preserve"> 3.2</w:t>
      </w:r>
      <w:r w:rsidR="00390C8C" w:rsidRPr="00792A59">
        <w:rPr>
          <w:color w:val="000000"/>
        </w:rPr>
        <w:t xml:space="preserve"> van </w:t>
      </w:r>
      <w:r w:rsidR="00CB3AF7">
        <w:rPr>
          <w:color w:val="000000"/>
        </w:rPr>
        <w:t>dit</w:t>
      </w:r>
      <w:r w:rsidR="00390C8C" w:rsidRPr="00792A59">
        <w:rPr>
          <w:color w:val="000000"/>
        </w:rPr>
        <w:t xml:space="preserve"> Beschrijvend document </w:t>
      </w:r>
      <w:r w:rsidRPr="00792A59">
        <w:rPr>
          <w:color w:val="000000"/>
        </w:rPr>
        <w:t xml:space="preserve">gestelde Uitsluitingsgronden, zoals bedoeld in art 2.86 en 2.87 van de Aanbestedingswet 2012, niet op </w:t>
      </w:r>
      <w:r w:rsidR="00920953">
        <w:rPr>
          <w:color w:val="000000"/>
        </w:rPr>
        <w:t>de Inschrijver</w:t>
      </w:r>
      <w:r w:rsidRPr="00792A59">
        <w:rPr>
          <w:color w:val="000000"/>
        </w:rPr>
        <w:t xml:space="preserve"> en betrokken onderneming(en) van toepassing zijn;</w:t>
      </w:r>
    </w:p>
    <w:p w14:paraId="18D46CBE" w14:textId="396E40E7" w:rsidR="004F5FE0" w:rsidRPr="00792A59" w:rsidRDefault="005125D4" w:rsidP="009836C5">
      <w:pPr>
        <w:pStyle w:val="Lijstalinea"/>
        <w:numPr>
          <w:ilvl w:val="0"/>
          <w:numId w:val="16"/>
        </w:numPr>
        <w:spacing w:before="100" w:beforeAutospacing="1" w:after="100" w:afterAutospacing="1" w:line="240" w:lineRule="atLeast"/>
        <w:rPr>
          <w:color w:val="000000"/>
        </w:rPr>
      </w:pPr>
      <w:r>
        <w:rPr>
          <w:color w:val="000000"/>
        </w:rPr>
        <w:t>de Inschrijver</w:t>
      </w:r>
      <w:r w:rsidR="004F5FE0" w:rsidRPr="00792A59">
        <w:rPr>
          <w:color w:val="000000"/>
        </w:rPr>
        <w:t xml:space="preserve"> aan de gestelde Geschiktheidseisen voldoet;</w:t>
      </w:r>
    </w:p>
    <w:p w14:paraId="285C7B3C" w14:textId="16745DF2" w:rsidR="004F5FE0" w:rsidRPr="00792A59" w:rsidRDefault="005125D4" w:rsidP="009836C5">
      <w:pPr>
        <w:pStyle w:val="Lijstalinea"/>
        <w:numPr>
          <w:ilvl w:val="0"/>
          <w:numId w:val="16"/>
        </w:numPr>
        <w:spacing w:before="100" w:beforeAutospacing="1" w:after="100" w:afterAutospacing="1" w:line="240" w:lineRule="atLeast"/>
        <w:rPr>
          <w:color w:val="000000"/>
        </w:rPr>
      </w:pPr>
      <w:r>
        <w:rPr>
          <w:color w:val="000000"/>
        </w:rPr>
        <w:t>de Inschrijver</w:t>
      </w:r>
      <w:r w:rsidR="004F5FE0" w:rsidRPr="00792A59">
        <w:rPr>
          <w:color w:val="000000"/>
        </w:rPr>
        <w:t xml:space="preserve"> volledig voldoet, dan wel </w:t>
      </w:r>
      <w:r w:rsidR="00041B45">
        <w:rPr>
          <w:color w:val="000000"/>
        </w:rPr>
        <w:t xml:space="preserve">bij ingangsdatum van de Overeenkomst </w:t>
      </w:r>
      <w:r w:rsidR="001771E4">
        <w:rPr>
          <w:color w:val="000000"/>
        </w:rPr>
        <w:t>voldoet</w:t>
      </w:r>
      <w:r w:rsidR="004F5FE0" w:rsidRPr="00792A59">
        <w:rPr>
          <w:color w:val="000000"/>
        </w:rPr>
        <w:t xml:space="preserve"> en </w:t>
      </w:r>
      <w:r w:rsidR="007106BB">
        <w:rPr>
          <w:color w:val="000000"/>
        </w:rPr>
        <w:t xml:space="preserve">gedurende looptijd </w:t>
      </w:r>
      <w:r w:rsidR="004F5FE0" w:rsidRPr="00792A59">
        <w:rPr>
          <w:color w:val="000000"/>
        </w:rPr>
        <w:t xml:space="preserve">blijft voldoen aan alle eisen die zijn genoemd in de </w:t>
      </w:r>
      <w:r w:rsidR="00EC458A" w:rsidRPr="00792A59">
        <w:rPr>
          <w:color w:val="000000"/>
        </w:rPr>
        <w:t>aanbestedingsdocumenten</w:t>
      </w:r>
      <w:r w:rsidR="004F5FE0" w:rsidRPr="00792A59">
        <w:rPr>
          <w:color w:val="000000"/>
        </w:rPr>
        <w:t>;</w:t>
      </w:r>
    </w:p>
    <w:p w14:paraId="7EF067D6" w14:textId="17C35F76" w:rsidR="004F5FE0" w:rsidRPr="00792A59" w:rsidRDefault="007B3079" w:rsidP="009836C5">
      <w:pPr>
        <w:pStyle w:val="Lijstalinea"/>
        <w:numPr>
          <w:ilvl w:val="0"/>
          <w:numId w:val="16"/>
        </w:numPr>
        <w:spacing w:before="100" w:beforeAutospacing="1" w:after="100" w:afterAutospacing="1" w:line="240" w:lineRule="atLeast"/>
        <w:rPr>
          <w:color w:val="000000"/>
        </w:rPr>
      </w:pPr>
      <w:r>
        <w:rPr>
          <w:color w:val="000000"/>
        </w:rPr>
        <w:t>de Inschrijver</w:t>
      </w:r>
      <w:r w:rsidR="004F5FE0" w:rsidRPr="00792A59">
        <w:rPr>
          <w:color w:val="000000"/>
        </w:rPr>
        <w:t xml:space="preserve"> akkoord gaat met al het gestelde in de </w:t>
      </w:r>
      <w:r w:rsidR="00170AD6" w:rsidRPr="00792A59">
        <w:rPr>
          <w:color w:val="000000"/>
        </w:rPr>
        <w:t>aanbestedingsdocumenten</w:t>
      </w:r>
      <w:r w:rsidR="004F5FE0" w:rsidRPr="00792A59">
        <w:rPr>
          <w:color w:val="000000"/>
        </w:rPr>
        <w:t>;</w:t>
      </w:r>
    </w:p>
    <w:p w14:paraId="7E265487" w14:textId="0DE42785" w:rsidR="00B248A5" w:rsidRDefault="009A1F68" w:rsidP="009836C5">
      <w:pPr>
        <w:pStyle w:val="Lijstalinea"/>
        <w:numPr>
          <w:ilvl w:val="0"/>
          <w:numId w:val="16"/>
        </w:numPr>
        <w:spacing w:before="100" w:beforeAutospacing="1" w:after="100" w:afterAutospacing="1" w:line="240" w:lineRule="atLeast"/>
      </w:pPr>
      <w:r>
        <w:rPr>
          <w:color w:val="000000"/>
        </w:rPr>
        <w:t>de Inschrijver</w:t>
      </w:r>
      <w:r w:rsidR="004F5FE0" w:rsidRPr="00792A59">
        <w:rPr>
          <w:color w:val="000000"/>
        </w:rPr>
        <w:t xml:space="preserve"> alle bijlagen,</w:t>
      </w:r>
      <w:r w:rsidR="00170AD6" w:rsidRPr="00792A59">
        <w:rPr>
          <w:color w:val="000000"/>
        </w:rPr>
        <w:t xml:space="preserve"> </w:t>
      </w:r>
      <w:r w:rsidR="004F5FE0" w:rsidRPr="00792A59">
        <w:rPr>
          <w:color w:val="000000"/>
        </w:rPr>
        <w:t xml:space="preserve">verklaringen en </w:t>
      </w:r>
      <w:r w:rsidR="00170AD6" w:rsidRPr="00792A59">
        <w:rPr>
          <w:color w:val="000000"/>
        </w:rPr>
        <w:t>bewijsstukken</w:t>
      </w:r>
      <w:r w:rsidR="004F5FE0" w:rsidRPr="00792A59">
        <w:rPr>
          <w:color w:val="000000"/>
        </w:rPr>
        <w:t xml:space="preserve"> juist en naar waarheid </w:t>
      </w:r>
      <w:r>
        <w:rPr>
          <w:color w:val="000000"/>
        </w:rPr>
        <w:t>heeft</w:t>
      </w:r>
      <w:r w:rsidR="004F5FE0" w:rsidRPr="00792A59">
        <w:rPr>
          <w:color w:val="000000"/>
        </w:rPr>
        <w:t xml:space="preserve"> ingevuld, dan wel </w:t>
      </w:r>
      <w:r>
        <w:rPr>
          <w:color w:val="000000"/>
        </w:rPr>
        <w:t xml:space="preserve">invult </w:t>
      </w:r>
      <w:r w:rsidR="00DB5E22">
        <w:rPr>
          <w:color w:val="000000"/>
        </w:rPr>
        <w:t xml:space="preserve">en op het </w:t>
      </w:r>
      <w:r w:rsidR="00DB5E22">
        <w:t>eerste verzoek van Aanbestedende dienst binnen 7 kalenderdagen verstrek</w:t>
      </w:r>
      <w:r w:rsidR="00E6757E">
        <w:t>t</w:t>
      </w:r>
      <w:r w:rsidR="00BC61C8">
        <w:t xml:space="preserve">. </w:t>
      </w:r>
      <w:r w:rsidR="00D555A7">
        <w:t xml:space="preserve">De ondertekening van het </w:t>
      </w:r>
      <w:r w:rsidR="004B5DA5">
        <w:t>U</w:t>
      </w:r>
      <w:r w:rsidR="00D555A7">
        <w:t xml:space="preserve">EA wordt door de Aanbestedende dienst gezien als </w:t>
      </w:r>
      <w:r w:rsidR="00FE4AB6">
        <w:t xml:space="preserve">rechtsgeldige </w:t>
      </w:r>
      <w:r w:rsidR="00D555A7">
        <w:t>onder</w:t>
      </w:r>
      <w:r w:rsidR="00FE4AB6">
        <w:t>tekening van deze documenten</w:t>
      </w:r>
      <w:r w:rsidR="00541584">
        <w:t>;</w:t>
      </w:r>
    </w:p>
    <w:p w14:paraId="2321125B" w14:textId="6C4BAF63" w:rsidR="000B690F" w:rsidRDefault="000B690F" w:rsidP="009836C5">
      <w:pPr>
        <w:pStyle w:val="Lijstalinea"/>
        <w:numPr>
          <w:ilvl w:val="0"/>
          <w:numId w:val="16"/>
        </w:numPr>
      </w:pPr>
      <w:r>
        <w:t>indien van toepassing, de leden van een Combinatie gezamenlijk en hoofdelijk aansprakelijk zijn voor alle verplichtingen die voortvloeien uit de gesloten Overeenkomst dan wel indien het een Raamovereenkomst betreft ook de Nadere overeenkomsten.</w:t>
      </w:r>
    </w:p>
    <w:p w14:paraId="738C7155" w14:textId="6854B916" w:rsidR="008607C5" w:rsidRDefault="008607C5" w:rsidP="000F7421"/>
    <w:p w14:paraId="6DE4CD13" w14:textId="77777777" w:rsidR="000F7421" w:rsidRDefault="000F7421" w:rsidP="000F7421">
      <w:r>
        <w:t xml:space="preserve">LET OP: </w:t>
      </w:r>
    </w:p>
    <w:p w14:paraId="715723EE" w14:textId="67F1E5E7" w:rsidR="000F7421" w:rsidRDefault="000F7421" w:rsidP="009836C5">
      <w:pPr>
        <w:pStyle w:val="Lijstalinea"/>
        <w:numPr>
          <w:ilvl w:val="0"/>
          <w:numId w:val="15"/>
        </w:numPr>
      </w:pPr>
      <w:r>
        <w:t xml:space="preserve">Als er een </w:t>
      </w:r>
      <w:r w:rsidR="005B60CA">
        <w:t xml:space="preserve">volmacht </w:t>
      </w:r>
      <w:r>
        <w:t xml:space="preserve">voor de ondertekening bestaat dan moet deze bij de </w:t>
      </w:r>
      <w:r w:rsidR="00BA77ED">
        <w:t>Inschrijving</w:t>
      </w:r>
      <w:r>
        <w:t xml:space="preserve"> worden toegevoegd.</w:t>
      </w:r>
      <w:r w:rsidR="00D41FA7">
        <w:t xml:space="preserve"> </w:t>
      </w:r>
      <w:r w:rsidR="000251BA">
        <w:t>Aanbestedende dienst</w:t>
      </w:r>
      <w:r>
        <w:t xml:space="preserve"> moet uit het uittreksel uit het handelsregister kunnen constateren dat degene die de </w:t>
      </w:r>
      <w:r w:rsidR="00F0507E">
        <w:t xml:space="preserve">volmacht </w:t>
      </w:r>
      <w:r>
        <w:t>afgeeft ook bevoegd is om dit te doen.</w:t>
      </w:r>
    </w:p>
    <w:p w14:paraId="370A67F5" w14:textId="6F2FE33A" w:rsidR="000F7421" w:rsidRDefault="000F7421" w:rsidP="009836C5">
      <w:pPr>
        <w:pStyle w:val="Lijstalinea"/>
        <w:numPr>
          <w:ilvl w:val="0"/>
          <w:numId w:val="6"/>
        </w:numPr>
      </w:pPr>
      <w:r>
        <w:t xml:space="preserve">Als een </w:t>
      </w:r>
      <w:r w:rsidR="00332985">
        <w:t>Combinatie</w:t>
      </w:r>
      <w:r>
        <w:t xml:space="preserve"> inschrijft moeten alle leden van een </w:t>
      </w:r>
      <w:r w:rsidR="00332985">
        <w:t>Combinatie</w:t>
      </w:r>
      <w:r>
        <w:t xml:space="preserve"> een UEA indienen</w:t>
      </w:r>
      <w:r w:rsidR="008607C5">
        <w:t xml:space="preserve">. </w:t>
      </w:r>
    </w:p>
    <w:p w14:paraId="2542FDA5" w14:textId="420B34F8" w:rsidR="000F7421" w:rsidRDefault="000F7421" w:rsidP="009836C5">
      <w:pPr>
        <w:pStyle w:val="Lijstalinea"/>
        <w:numPr>
          <w:ilvl w:val="0"/>
          <w:numId w:val="6"/>
        </w:numPr>
      </w:pPr>
      <w:r>
        <w:t xml:space="preserve">Als de </w:t>
      </w:r>
      <w:r w:rsidR="00BA6EDF">
        <w:t>Inschrijver</w:t>
      </w:r>
      <w:r>
        <w:t xml:space="preserve"> een beroep doet op de draagkracht van een derde dan moet deze derde ook een UEA indienen.</w:t>
      </w:r>
    </w:p>
    <w:p w14:paraId="16095C0A" w14:textId="147F1071" w:rsidR="000F7421" w:rsidRDefault="000F7421" w:rsidP="009836C5">
      <w:pPr>
        <w:pStyle w:val="Lijstalinea"/>
        <w:numPr>
          <w:ilvl w:val="0"/>
          <w:numId w:val="6"/>
        </w:numPr>
      </w:pPr>
      <w:r>
        <w:t xml:space="preserve">Als de </w:t>
      </w:r>
      <w:r w:rsidR="00BA6EDF">
        <w:t>Inschrijver</w:t>
      </w:r>
      <w:r>
        <w:t xml:space="preserve"> </w:t>
      </w:r>
      <w:r w:rsidR="003728E1">
        <w:t>één</w:t>
      </w:r>
      <w:r>
        <w:t xml:space="preserve"> </w:t>
      </w:r>
      <w:r w:rsidR="003728E1">
        <w:t xml:space="preserve">óf meerdere </w:t>
      </w:r>
      <w:r>
        <w:t>onderaannemer</w:t>
      </w:r>
      <w:r w:rsidR="003728E1">
        <w:t>s</w:t>
      </w:r>
      <w:r>
        <w:t xml:space="preserve"> wil inschakelen, die niet nodig is</w:t>
      </w:r>
      <w:r w:rsidR="003728E1">
        <w:t>/zijn</w:t>
      </w:r>
      <w:r>
        <w:t xml:space="preserve"> om aan de vereiste</w:t>
      </w:r>
      <w:r w:rsidR="00B6628A">
        <w:t xml:space="preserve"> </w:t>
      </w:r>
      <w:r>
        <w:t>draagkracht te voldoen,</w:t>
      </w:r>
      <w:r w:rsidR="00B6628A">
        <w:t xml:space="preserve"> </w:t>
      </w:r>
      <w:r>
        <w:t xml:space="preserve">dan </w:t>
      </w:r>
      <w:r w:rsidR="005405A5">
        <w:t xml:space="preserve">geeft </w:t>
      </w:r>
      <w:r w:rsidR="009074AF">
        <w:t>de Inschrijver de naam</w:t>
      </w:r>
      <w:r w:rsidR="003728E1">
        <w:t>/namen</w:t>
      </w:r>
      <w:r w:rsidR="009074AF">
        <w:t xml:space="preserve"> van de onderaannemer</w:t>
      </w:r>
      <w:r w:rsidR="003728E1">
        <w:t>(s)</w:t>
      </w:r>
      <w:r w:rsidR="009074AF">
        <w:t xml:space="preserve"> </w:t>
      </w:r>
      <w:r>
        <w:t>in het UEA aan</w:t>
      </w:r>
      <w:r w:rsidR="003728E1">
        <w:t xml:space="preserve"> voor zover </w:t>
      </w:r>
      <w:r>
        <w:t>de onderaannemer</w:t>
      </w:r>
      <w:r w:rsidR="003728E1">
        <w:t>(s)</w:t>
      </w:r>
      <w:r>
        <w:t xml:space="preserve"> al bij de </w:t>
      </w:r>
      <w:r w:rsidR="00BA77ED">
        <w:t>Inschrijving</w:t>
      </w:r>
      <w:r>
        <w:t xml:space="preserve"> bekend is</w:t>
      </w:r>
      <w:r w:rsidR="003728E1">
        <w:t>/zijn</w:t>
      </w:r>
      <w:r>
        <w:t>.</w:t>
      </w:r>
    </w:p>
    <w:p w14:paraId="001CAED9" w14:textId="77777777" w:rsidR="000F7421" w:rsidRDefault="000F7421" w:rsidP="000F7421"/>
    <w:p w14:paraId="5BB8101D" w14:textId="67013857" w:rsidR="000F7421" w:rsidRDefault="00772A77" w:rsidP="003824F1">
      <w:pPr>
        <w:pStyle w:val="Kop2"/>
      </w:pPr>
      <w:r>
        <w:t xml:space="preserve"> </w:t>
      </w:r>
      <w:bookmarkStart w:id="26" w:name="_Toc205384460"/>
      <w:r w:rsidR="000F7421" w:rsidRPr="003824F1">
        <w:t>Uitsluitingsgronden</w:t>
      </w:r>
      <w:bookmarkEnd w:id="26"/>
    </w:p>
    <w:p w14:paraId="59B31959" w14:textId="77777777" w:rsidR="000F7421" w:rsidRDefault="000F7421" w:rsidP="000F7421">
      <w:r>
        <w:t>De verplichte uitsluitingsgronden (deel IIIA) en de gronden die verband houden met de betaling van belastingen of sociale premies (deel IIIB) zijn allen van toepassing.</w:t>
      </w:r>
    </w:p>
    <w:p w14:paraId="46E03F67" w14:textId="77777777" w:rsidR="000F7421" w:rsidRDefault="000F7421" w:rsidP="000F7421"/>
    <w:p w14:paraId="23ED249E" w14:textId="77777777" w:rsidR="000F7421" w:rsidRDefault="000F7421" w:rsidP="000F7421">
      <w:r>
        <w:t>Facultatieve uitsluitingsgronden</w:t>
      </w:r>
    </w:p>
    <w:p w14:paraId="18C130E7" w14:textId="77777777" w:rsidR="00EF0A40" w:rsidRDefault="000F7421" w:rsidP="00EF0A40">
      <w:r>
        <w:t>Van de facultatieve uitsluitingsgronden (deel IIIC) zijn van toepassing</w:t>
      </w:r>
      <w:r w:rsidR="00146358">
        <w:t>:</w:t>
      </w:r>
      <w:r>
        <w:t xml:space="preserve"> </w:t>
      </w:r>
    </w:p>
    <w:p w14:paraId="03E8D5DA" w14:textId="70196193" w:rsidR="000F7421" w:rsidRDefault="000F7421" w:rsidP="009836C5">
      <w:pPr>
        <w:pStyle w:val="Lijstalinea"/>
        <w:numPr>
          <w:ilvl w:val="0"/>
          <w:numId w:val="13"/>
        </w:numPr>
      </w:pPr>
      <w:r>
        <w:t>Schending verplichtingen o.b.v. milieu-, sociaal- of arbeidsrecht;</w:t>
      </w:r>
    </w:p>
    <w:p w14:paraId="1660B436" w14:textId="77777777" w:rsidR="000F7421" w:rsidRDefault="000F7421" w:rsidP="009836C5">
      <w:pPr>
        <w:pStyle w:val="Lijstalinea"/>
        <w:numPr>
          <w:ilvl w:val="0"/>
          <w:numId w:val="7"/>
        </w:numPr>
      </w:pPr>
      <w:r>
        <w:t>Faillissement, insolventie of gelijksoortig;</w:t>
      </w:r>
    </w:p>
    <w:p w14:paraId="16EE2EF2" w14:textId="6A393F41" w:rsidR="000F7421" w:rsidRDefault="000F7421" w:rsidP="009836C5">
      <w:pPr>
        <w:pStyle w:val="Lijstalinea"/>
        <w:numPr>
          <w:ilvl w:val="0"/>
          <w:numId w:val="7"/>
        </w:numPr>
      </w:pPr>
      <w:r>
        <w:lastRenderedPageBreak/>
        <w:t>Ernstige beroepsfout</w:t>
      </w:r>
      <w:r w:rsidR="00F9280E">
        <w:rPr>
          <w:rStyle w:val="Voetnootmarkering"/>
        </w:rPr>
        <w:footnoteReference w:id="4"/>
      </w:r>
      <w:r>
        <w:t>;</w:t>
      </w:r>
    </w:p>
    <w:p w14:paraId="4A8BBDA6" w14:textId="77777777" w:rsidR="000F7421" w:rsidRDefault="000F7421" w:rsidP="009836C5">
      <w:pPr>
        <w:pStyle w:val="Lijstalinea"/>
        <w:numPr>
          <w:ilvl w:val="0"/>
          <w:numId w:val="7"/>
        </w:numPr>
      </w:pPr>
      <w:r>
        <w:t>Vervalsing van de mededinging;</w:t>
      </w:r>
    </w:p>
    <w:p w14:paraId="6DF76AEF" w14:textId="77777777" w:rsidR="000F7421" w:rsidRDefault="000F7421" w:rsidP="009836C5">
      <w:pPr>
        <w:pStyle w:val="Lijstalinea"/>
        <w:numPr>
          <w:ilvl w:val="0"/>
          <w:numId w:val="7"/>
        </w:numPr>
      </w:pPr>
      <w:r>
        <w:t>Belangenconflict;</w:t>
      </w:r>
    </w:p>
    <w:p w14:paraId="47CE46AA" w14:textId="77777777" w:rsidR="000F7421" w:rsidRDefault="000F7421" w:rsidP="009836C5">
      <w:pPr>
        <w:pStyle w:val="Lijstalinea"/>
        <w:numPr>
          <w:ilvl w:val="0"/>
          <w:numId w:val="7"/>
        </w:numPr>
      </w:pPr>
      <w:r>
        <w:t>Betrokken bij de voorbereiding;</w:t>
      </w:r>
    </w:p>
    <w:p w14:paraId="4F79BAB4" w14:textId="77777777" w:rsidR="000F7421" w:rsidRDefault="000F7421" w:rsidP="009836C5">
      <w:pPr>
        <w:pStyle w:val="Lijstalinea"/>
        <w:numPr>
          <w:ilvl w:val="0"/>
          <w:numId w:val="7"/>
        </w:numPr>
      </w:pPr>
      <w:r>
        <w:t>Prestaties uit het verleden;</w:t>
      </w:r>
    </w:p>
    <w:p w14:paraId="0BFC6828" w14:textId="77777777" w:rsidR="000F7421" w:rsidRDefault="000F7421" w:rsidP="009836C5">
      <w:pPr>
        <w:pStyle w:val="Lijstalinea"/>
        <w:numPr>
          <w:ilvl w:val="0"/>
          <w:numId w:val="7"/>
        </w:numPr>
      </w:pPr>
      <w:r>
        <w:t>Valse verklaring;</w:t>
      </w:r>
    </w:p>
    <w:p w14:paraId="107BB8F0" w14:textId="52824260" w:rsidR="000F7421" w:rsidRDefault="000F7421" w:rsidP="009836C5">
      <w:pPr>
        <w:pStyle w:val="Lijstalinea"/>
        <w:numPr>
          <w:ilvl w:val="0"/>
          <w:numId w:val="7"/>
        </w:numPr>
      </w:pPr>
      <w:r>
        <w:t>Onrechtmatige beïnvloeding.</w:t>
      </w:r>
    </w:p>
    <w:p w14:paraId="757285A8" w14:textId="77777777" w:rsidR="000F7421" w:rsidRDefault="000F7421" w:rsidP="000F7421"/>
    <w:p w14:paraId="457E8042" w14:textId="4D32203B" w:rsidR="000F7421" w:rsidRDefault="000F7421" w:rsidP="000F7421">
      <w:r>
        <w:t xml:space="preserve">Ter verificatie vraagt de </w:t>
      </w:r>
      <w:r w:rsidR="00AA156C">
        <w:t xml:space="preserve">Aanbestedende dienst </w:t>
      </w:r>
      <w:r>
        <w:t>in elk geval de volgende</w:t>
      </w:r>
      <w:r w:rsidR="00B6628A">
        <w:t xml:space="preserve"> </w:t>
      </w:r>
      <w:r>
        <w:t xml:space="preserve">bewijsstukken op: </w:t>
      </w:r>
    </w:p>
    <w:p w14:paraId="210B3221" w14:textId="283AA781" w:rsidR="000F7421" w:rsidRDefault="000F7421" w:rsidP="009836C5">
      <w:pPr>
        <w:pStyle w:val="Lijstalinea"/>
        <w:numPr>
          <w:ilvl w:val="0"/>
          <w:numId w:val="12"/>
        </w:numPr>
      </w:pPr>
      <w:r>
        <w:t xml:space="preserve">Uittreksel handels- en/of beroepenregister Kamer van Koophandel, </w:t>
      </w:r>
      <w:r w:rsidR="00D61F96">
        <w:t xml:space="preserve">op het tijdstip van indienen van de </w:t>
      </w:r>
      <w:r w:rsidR="00BA77ED">
        <w:t>Inschrijving</w:t>
      </w:r>
      <w:r w:rsidR="00D61F96">
        <w:t xml:space="preserve"> </w:t>
      </w:r>
      <w:r>
        <w:t>niet ouder dan 6 maanden;</w:t>
      </w:r>
    </w:p>
    <w:p w14:paraId="458EE0C6" w14:textId="6D38D67A" w:rsidR="000F7421" w:rsidRDefault="000F7421" w:rsidP="00D61F96">
      <w:pPr>
        <w:pStyle w:val="Lijstalinea"/>
      </w:pPr>
      <w:r>
        <w:t xml:space="preserve">Gedragsverklaring Aanbesteden (GVA), </w:t>
      </w:r>
      <w:r w:rsidR="00D61F96" w:rsidRPr="00D61F96">
        <w:t xml:space="preserve">op het tijdstip van indienen van de </w:t>
      </w:r>
      <w:r w:rsidR="00BA77ED">
        <w:t>Inschrijving</w:t>
      </w:r>
      <w:r w:rsidR="00D61F96" w:rsidRPr="00D61F96">
        <w:t xml:space="preserve"> </w:t>
      </w:r>
      <w:r>
        <w:t>niet ouder dan 24 maanden;</w:t>
      </w:r>
    </w:p>
    <w:p w14:paraId="1551DC08" w14:textId="3797CD65" w:rsidR="000F7421" w:rsidRDefault="00894C8F" w:rsidP="000F7421">
      <w:pPr>
        <w:pStyle w:val="Lijstalinea"/>
      </w:pPr>
      <w:r w:rsidRPr="00A344D8">
        <w:t>Verklaring betalingsgedrag nakoming fiscale verplichtingen</w:t>
      </w:r>
      <w:r w:rsidR="000F7421">
        <w:t xml:space="preserve">, </w:t>
      </w:r>
      <w:r w:rsidR="00D61F96">
        <w:t xml:space="preserve">op het tijdstip van indienen van de </w:t>
      </w:r>
      <w:r w:rsidR="00BA77ED">
        <w:t>Inschrijving</w:t>
      </w:r>
      <w:r w:rsidR="00D61F96">
        <w:t xml:space="preserve"> </w:t>
      </w:r>
      <w:r w:rsidR="000F7421">
        <w:t xml:space="preserve">niet ouder dan 6 maanden. </w:t>
      </w:r>
    </w:p>
    <w:p w14:paraId="0072D90E" w14:textId="77777777" w:rsidR="000F7421" w:rsidRDefault="000F7421" w:rsidP="000F7421"/>
    <w:p w14:paraId="2CE6E617" w14:textId="0D8D0874" w:rsidR="000F7421" w:rsidRDefault="004B6D6B" w:rsidP="000F7421">
      <w:r>
        <w:t xml:space="preserve">Aanbestedende dienst </w:t>
      </w:r>
      <w:r w:rsidR="000F7421">
        <w:t xml:space="preserve">accepteert gegevens en bescheiden uit een andere lidstaat van de Europese Unie die een gelijkwaardig doel dienen en waaruit blijkt dat de uitsluitingsgrond niet op de </w:t>
      </w:r>
      <w:r w:rsidR="00705FAB">
        <w:t xml:space="preserve">Inschrijver </w:t>
      </w:r>
      <w:r w:rsidR="000F7421">
        <w:t>van toepassing is.</w:t>
      </w:r>
    </w:p>
    <w:p w14:paraId="19C54C3B" w14:textId="77777777" w:rsidR="00714B78" w:rsidRDefault="00714B78" w:rsidP="000F7421"/>
    <w:p w14:paraId="2E58FEEC" w14:textId="77777777" w:rsidR="003F4294" w:rsidRDefault="003F4294" w:rsidP="003824F1">
      <w:pPr>
        <w:pStyle w:val="Kop2"/>
      </w:pPr>
      <w:bookmarkStart w:id="27" w:name="_Toc205384461"/>
      <w:bookmarkStart w:id="28" w:name="_Hlk92206921"/>
      <w:r>
        <w:t>Geschiktheidseis Financiële en economische draagkracht</w:t>
      </w:r>
      <w:bookmarkEnd w:id="27"/>
    </w:p>
    <w:p w14:paraId="2C820F1E" w14:textId="2135F732" w:rsidR="000F7421" w:rsidRPr="00CD1F5C" w:rsidRDefault="000F7421" w:rsidP="00A3590A">
      <w:pPr>
        <w:pStyle w:val="Kop3"/>
      </w:pPr>
      <w:bookmarkStart w:id="29" w:name="_Toc205384462"/>
      <w:bookmarkEnd w:id="28"/>
      <w:r w:rsidRPr="00CD1F5C">
        <w:t>Bedrijfs-/Beroepsaansprakelijkheid</w:t>
      </w:r>
      <w:r w:rsidR="003F4294" w:rsidRPr="00CD1F5C">
        <w:t>sverzekering</w:t>
      </w:r>
      <w:bookmarkEnd w:id="29"/>
    </w:p>
    <w:p w14:paraId="3435470B" w14:textId="4D7E6EB5" w:rsidR="00A874FB" w:rsidRDefault="00BA6EDF" w:rsidP="000F7421">
      <w:bookmarkStart w:id="30" w:name="_Hlk92123437"/>
      <w:r>
        <w:t>Inschrijver</w:t>
      </w:r>
      <w:r w:rsidR="000F7421">
        <w:t xml:space="preserve"> moet </w:t>
      </w:r>
      <w:r w:rsidR="00380172">
        <w:t xml:space="preserve">bij Inschrijving </w:t>
      </w:r>
      <w:r w:rsidR="000F7421">
        <w:t xml:space="preserve">verzekerd </w:t>
      </w:r>
      <w:r w:rsidR="000F7421" w:rsidRPr="001D3A61">
        <w:t>zijn tegen beroepsaansprakelijkheid en bedrijfsaansprakelijkheid.</w:t>
      </w:r>
      <w:r w:rsidR="00341CA5">
        <w:t xml:space="preserve"> </w:t>
      </w:r>
    </w:p>
    <w:p w14:paraId="73847F7A" w14:textId="77777777" w:rsidR="00A874FB" w:rsidRDefault="000F7421" w:rsidP="000F7421">
      <w:r>
        <w:t>De minimale dekking is als volgt</w:t>
      </w:r>
      <w:r w:rsidR="00A874FB">
        <w:t xml:space="preserve"> per perceel</w:t>
      </w:r>
      <w:r>
        <w:t>:</w:t>
      </w:r>
    </w:p>
    <w:p w14:paraId="05E14224" w14:textId="77777777" w:rsidR="001D3A61" w:rsidRDefault="001D3A61" w:rsidP="000F7421">
      <w:pPr>
        <w:rPr>
          <w:b/>
          <w:bCs/>
        </w:rPr>
      </w:pPr>
    </w:p>
    <w:p w14:paraId="285B6A01" w14:textId="31FB0450" w:rsidR="000F7421" w:rsidRDefault="00A874FB" w:rsidP="000F7421">
      <w:r>
        <w:rPr>
          <w:b/>
          <w:bCs/>
        </w:rPr>
        <w:t>Perceel 1</w:t>
      </w:r>
      <w:r w:rsidR="000F7421">
        <w:t xml:space="preserve"> </w:t>
      </w:r>
    </w:p>
    <w:p w14:paraId="12FAF164" w14:textId="6B5F82A2" w:rsidR="00ED724F" w:rsidRDefault="00ED724F" w:rsidP="00ED724F">
      <w:r>
        <w:t xml:space="preserve">Inschrijver moet gedurende de opdracht verzekerd zijn tegen </w:t>
      </w:r>
      <w:r w:rsidR="00C34DDA">
        <w:t>be</w:t>
      </w:r>
      <w:r w:rsidR="000675FD">
        <w:t>roeps</w:t>
      </w:r>
      <w:r>
        <w:t xml:space="preserve">aansprakelijkheid. De minimale dekking is als volgt: </w:t>
      </w:r>
    </w:p>
    <w:p w14:paraId="400B36BC" w14:textId="6C164565" w:rsidR="00ED724F" w:rsidRDefault="002746F5" w:rsidP="009836C5">
      <w:pPr>
        <w:pStyle w:val="Lijstalinea"/>
        <w:numPr>
          <w:ilvl w:val="0"/>
          <w:numId w:val="9"/>
        </w:numPr>
      </w:pPr>
      <w:r>
        <w:t>Beroep</w:t>
      </w:r>
      <w:r w:rsidR="00ED724F">
        <w:t>saansprakelijkheid</w:t>
      </w:r>
      <w:r w:rsidR="00ED724F" w:rsidRPr="00FA1846">
        <w:t xml:space="preserve">: € </w:t>
      </w:r>
      <w:r>
        <w:t>3</w:t>
      </w:r>
      <w:r w:rsidR="00ED724F" w:rsidRPr="00FA1846">
        <w:t>.</w:t>
      </w:r>
      <w:r>
        <w:t>0</w:t>
      </w:r>
      <w:r w:rsidR="00ED724F">
        <w:t>00.000 per gebeurtenis te zijn met een minimum van twee gebeurtenissen per jaar.</w:t>
      </w:r>
    </w:p>
    <w:p w14:paraId="0ECE7B51" w14:textId="77777777" w:rsidR="00ED724F" w:rsidRDefault="00ED724F" w:rsidP="000F7421"/>
    <w:p w14:paraId="1AB431AB" w14:textId="2B96A4B0" w:rsidR="000F7421" w:rsidRDefault="00ED724F" w:rsidP="000F7421">
      <w:r>
        <w:rPr>
          <w:b/>
          <w:bCs/>
        </w:rPr>
        <w:t>Perceel 2</w:t>
      </w:r>
      <w:r w:rsidR="000F7421" w:rsidRPr="00A874FB">
        <w:t xml:space="preserve"> </w:t>
      </w:r>
    </w:p>
    <w:bookmarkEnd w:id="30"/>
    <w:p w14:paraId="0FB9802A" w14:textId="0169A1EA" w:rsidR="00C34DDA" w:rsidRDefault="00C34DDA" w:rsidP="00C34DDA">
      <w:r>
        <w:t xml:space="preserve">Inschrijver moet gedurende de opdracht verzekerd zijn tegen bedrijfsaansprakelijkheid. De minimale dekking is als volgt: </w:t>
      </w:r>
    </w:p>
    <w:p w14:paraId="5A767571" w14:textId="77777777" w:rsidR="00C34DDA" w:rsidRDefault="00C34DDA" w:rsidP="009836C5">
      <w:pPr>
        <w:pStyle w:val="Lijstalinea"/>
        <w:numPr>
          <w:ilvl w:val="0"/>
          <w:numId w:val="9"/>
        </w:numPr>
      </w:pPr>
      <w:r>
        <w:t>Bedrijfsaansprakelijkheid</w:t>
      </w:r>
      <w:r w:rsidRPr="00FA1846">
        <w:t xml:space="preserve">: € </w:t>
      </w:r>
      <w:r>
        <w:t>500.000 per gebeurtenis te zijn met een minimum van twee gebeurtenissen per jaar.</w:t>
      </w:r>
    </w:p>
    <w:p w14:paraId="377F39F4" w14:textId="77777777" w:rsidR="000F7421" w:rsidRDefault="000F7421" w:rsidP="000F7421"/>
    <w:p w14:paraId="26DF0F86" w14:textId="7153F36B" w:rsidR="000F7421" w:rsidRDefault="00BA6EDF" w:rsidP="000F7421">
      <w:r>
        <w:t>Inschrijver</w:t>
      </w:r>
      <w:r w:rsidR="000F7421">
        <w:t xml:space="preserve"> kan bij zijn </w:t>
      </w:r>
      <w:r w:rsidR="00BA77ED">
        <w:t>Inschrijving</w:t>
      </w:r>
      <w:r w:rsidR="000F7421">
        <w:t xml:space="preserve"> volstaan met het indienen van </w:t>
      </w:r>
      <w:r w:rsidR="00265DAB">
        <w:t>het</w:t>
      </w:r>
      <w:r w:rsidR="000F7421">
        <w:t xml:space="preserve"> UEA. </w:t>
      </w:r>
      <w:r>
        <w:t>Inschrijver</w:t>
      </w:r>
      <w:r w:rsidR="000F7421">
        <w:t xml:space="preserve"> geeft daarmee aan dat hij hieraan voldoet</w:t>
      </w:r>
      <w:r w:rsidR="00B6628A">
        <w:t xml:space="preserve"> </w:t>
      </w:r>
      <w:r w:rsidR="000F7421">
        <w:t xml:space="preserve">en dat hij bewijsstukken/verklaringen binnen 7 kalenderdagen op verzoek van </w:t>
      </w:r>
      <w:r w:rsidR="000251BA">
        <w:t>Aanbestedende dienst</w:t>
      </w:r>
      <w:r w:rsidR="000F7421">
        <w:t xml:space="preserve"> zal verstrekken.</w:t>
      </w:r>
      <w:r w:rsidR="00F13D5D">
        <w:rPr>
          <w:rStyle w:val="Voetnootmarkering"/>
        </w:rPr>
        <w:footnoteReference w:id="5"/>
      </w:r>
      <w:r w:rsidR="000F7421">
        <w:t xml:space="preserve"> </w:t>
      </w:r>
    </w:p>
    <w:p w14:paraId="56633EE7" w14:textId="77777777" w:rsidR="000F7421" w:rsidRDefault="000F7421" w:rsidP="000F7421"/>
    <w:p w14:paraId="3870F8BD" w14:textId="5388EC9E" w:rsidR="000F7421" w:rsidRDefault="000F7421" w:rsidP="000F7421">
      <w:r>
        <w:t xml:space="preserve">Ter verificatie vraagt de </w:t>
      </w:r>
      <w:r w:rsidR="004B6D6B">
        <w:t xml:space="preserve">Aanbestedende dienst </w:t>
      </w:r>
      <w:r>
        <w:t>in elk geval het volgende</w:t>
      </w:r>
      <w:r w:rsidR="00B6628A">
        <w:t xml:space="preserve"> </w:t>
      </w:r>
      <w:r>
        <w:t xml:space="preserve">bewijs op: </w:t>
      </w:r>
    </w:p>
    <w:p w14:paraId="610335D0" w14:textId="7B4F3C8D" w:rsidR="000F7421" w:rsidRDefault="000F7421" w:rsidP="009836C5">
      <w:pPr>
        <w:pStyle w:val="Lijstalinea"/>
        <w:numPr>
          <w:ilvl w:val="0"/>
          <w:numId w:val="8"/>
        </w:numPr>
      </w:pPr>
      <w:r>
        <w:lastRenderedPageBreak/>
        <w:t xml:space="preserve">een kopie polis of een gecertificeerde verklaring van de verzekeraar van </w:t>
      </w:r>
      <w:r w:rsidR="00BA6EDF">
        <w:t>Inschrijver</w:t>
      </w:r>
      <w:r>
        <w:t xml:space="preserve"> waaruit blijkt dat </w:t>
      </w:r>
      <w:r w:rsidR="00BA6EDF">
        <w:t>Inschrijver</w:t>
      </w:r>
      <w:r>
        <w:t xml:space="preserve"> aan de gestelde eis voldoet of na gunning kan voldoen. Indien een concernpolis wordt ingediend moet duidelijk zijn dat </w:t>
      </w:r>
      <w:r w:rsidR="00BA6EDF">
        <w:t>Inschrijver</w:t>
      </w:r>
      <w:r>
        <w:t xml:space="preserve"> is meeverzekerd.</w:t>
      </w:r>
    </w:p>
    <w:p w14:paraId="53344D85" w14:textId="77777777" w:rsidR="000F7421" w:rsidRDefault="000F7421" w:rsidP="000F7421"/>
    <w:p w14:paraId="188EC2CE" w14:textId="327F5B17" w:rsidR="000F7421" w:rsidRPr="002C574F" w:rsidRDefault="00332985" w:rsidP="000F7421">
      <w:pPr>
        <w:rPr>
          <w:b/>
        </w:rPr>
      </w:pPr>
      <w:r>
        <w:rPr>
          <w:b/>
        </w:rPr>
        <w:t>Combinatie</w:t>
      </w:r>
      <w:r w:rsidR="00B6628A">
        <w:rPr>
          <w:b/>
        </w:rPr>
        <w:t xml:space="preserve"> </w:t>
      </w:r>
    </w:p>
    <w:p w14:paraId="37D42A5C" w14:textId="0C390FAA" w:rsidR="000F7421" w:rsidRDefault="000F7421" w:rsidP="000F7421">
      <w:r>
        <w:t xml:space="preserve">Indien </w:t>
      </w:r>
      <w:r w:rsidR="00BA6EDF">
        <w:t>Inschrijver</w:t>
      </w:r>
      <w:r>
        <w:t xml:space="preserve"> een </w:t>
      </w:r>
      <w:r w:rsidR="00332985">
        <w:t>Combinatie</w:t>
      </w:r>
      <w:r>
        <w:t xml:space="preserve"> is, dienen alle leden van de </w:t>
      </w:r>
      <w:r w:rsidR="00332985">
        <w:t>Combinatie</w:t>
      </w:r>
      <w:r w:rsidR="00B6628A">
        <w:t xml:space="preserve"> </w:t>
      </w:r>
      <w:r>
        <w:t xml:space="preserve">bewijs te overleggen. De dekking van de </w:t>
      </w:r>
      <w:r w:rsidR="00332985">
        <w:t>Combinatie</w:t>
      </w:r>
      <w:r>
        <w:t xml:space="preserve"> dient in zijn totaliteit</w:t>
      </w:r>
      <w:r w:rsidR="00B6628A">
        <w:t xml:space="preserve"> </w:t>
      </w:r>
      <w:r>
        <w:t>ten minste het hierboven vereiste</w:t>
      </w:r>
      <w:r w:rsidR="00B6628A">
        <w:t xml:space="preserve"> </w:t>
      </w:r>
      <w:r>
        <w:t xml:space="preserve">bedrag per gebeurtenis te bedragen. </w:t>
      </w:r>
    </w:p>
    <w:p w14:paraId="6169D6DF" w14:textId="4F4F6E36" w:rsidR="000F7421" w:rsidRDefault="000F7421" w:rsidP="000F7421"/>
    <w:p w14:paraId="6994D978" w14:textId="00C8BFC4" w:rsidR="00714B78" w:rsidRDefault="00714B78" w:rsidP="003824F1">
      <w:pPr>
        <w:pStyle w:val="Kop2"/>
      </w:pPr>
      <w:bookmarkStart w:id="31" w:name="_Toc205384463"/>
      <w:r w:rsidRPr="003824F1">
        <w:t>Geschiktheidseis</w:t>
      </w:r>
      <w:r>
        <w:t>: T</w:t>
      </w:r>
      <w:r w:rsidRPr="00D04285">
        <w:t>echnische bekwaamheid en beroepsbekwaamheid</w:t>
      </w:r>
      <w:bookmarkEnd w:id="31"/>
    </w:p>
    <w:p w14:paraId="0E67D080" w14:textId="77777777" w:rsidR="00714B78" w:rsidRDefault="00714B78" w:rsidP="00A3590A">
      <w:pPr>
        <w:pStyle w:val="Kop3"/>
      </w:pPr>
      <w:bookmarkStart w:id="32" w:name="_Toc205384464"/>
      <w:bookmarkStart w:id="33" w:name="_Hlk92207188"/>
      <w:r>
        <w:t>Kerncompetenties</w:t>
      </w:r>
      <w:bookmarkEnd w:id="32"/>
    </w:p>
    <w:bookmarkEnd w:id="33"/>
    <w:p w14:paraId="5598717B" w14:textId="75589D06" w:rsidR="00714B78" w:rsidRDefault="00924E70" w:rsidP="00714B78">
      <w:r>
        <w:t xml:space="preserve">Aanbestedende dienst </w:t>
      </w:r>
      <w:r w:rsidR="00714B78">
        <w:t>toetst de technische bekwaamheid en beroepsbekwaamheid aan de hand van kerncompetenties. Deze kerncompetenties komen overeen met de gewenste ervaring op essentiële punten van de opdracht. Inschrijver dient maximaal 1 referentie in per kerncompetentie.</w:t>
      </w:r>
    </w:p>
    <w:p w14:paraId="54466EC6" w14:textId="77777777" w:rsidR="00714B78" w:rsidRDefault="00714B78" w:rsidP="00714B78"/>
    <w:p w14:paraId="2A48AA18" w14:textId="09C9D708" w:rsidR="00824FF4" w:rsidRPr="00824FF4" w:rsidRDefault="00824FF4" w:rsidP="00714B78">
      <w:pPr>
        <w:rPr>
          <w:b/>
          <w:bCs/>
          <w:u w:val="single"/>
        </w:rPr>
      </w:pPr>
      <w:r w:rsidRPr="00824FF4">
        <w:rPr>
          <w:b/>
          <w:bCs/>
          <w:u w:val="single"/>
        </w:rPr>
        <w:t>Perceel 1</w:t>
      </w:r>
    </w:p>
    <w:p w14:paraId="12075956" w14:textId="6AD7F60C" w:rsidR="00824FF4" w:rsidRDefault="00285E41" w:rsidP="00714B78">
      <w:r w:rsidRPr="00285E41">
        <w:rPr>
          <w:u w:val="single"/>
        </w:rPr>
        <w:t>Kerncompetentie 1:</w:t>
      </w:r>
      <w:r>
        <w:t xml:space="preserve"> </w:t>
      </w:r>
      <w:r w:rsidR="00824FF4">
        <w:t xml:space="preserve">Inschrijver </w:t>
      </w:r>
      <w:r w:rsidR="00824FF4" w:rsidRPr="00824FF4">
        <w:t xml:space="preserve">dient in de periode van </w:t>
      </w:r>
      <w:r w:rsidR="00824FF4" w:rsidRPr="00A039DE">
        <w:rPr>
          <w:u w:val="single"/>
        </w:rPr>
        <w:t>drie (3) jaar</w:t>
      </w:r>
      <w:r w:rsidR="00824FF4" w:rsidRPr="00824FF4">
        <w:t xml:space="preserve"> voorafgaande aan de uiterlijke datum van Inschrijving (zie paragraaf </w:t>
      </w:r>
      <w:r w:rsidR="00824FF4">
        <w:t>1.</w:t>
      </w:r>
      <w:r w:rsidR="00845486">
        <w:t>5</w:t>
      </w:r>
      <w:r w:rsidR="00824FF4" w:rsidRPr="00824FF4">
        <w:t>) op een vakkundige en regelmatige wijze</w:t>
      </w:r>
      <w:r w:rsidR="005A5088">
        <w:t xml:space="preserve"> naar tevredenheid van de </w:t>
      </w:r>
      <w:r w:rsidR="000525E0">
        <w:t>O</w:t>
      </w:r>
      <w:r w:rsidR="005A5088">
        <w:t>pdrachtgever</w:t>
      </w:r>
      <w:r w:rsidR="00824FF4" w:rsidRPr="00824FF4">
        <w:t xml:space="preserve"> te hebben uitgevoerd en opgeleverd</w:t>
      </w:r>
      <w:r w:rsidR="005A5088">
        <w:t>;</w:t>
      </w:r>
    </w:p>
    <w:p w14:paraId="3BA4BE58" w14:textId="5E5306B6" w:rsidR="00824FF4" w:rsidRDefault="00003D6F" w:rsidP="009836C5">
      <w:pPr>
        <w:pStyle w:val="Lijstalinea"/>
        <w:numPr>
          <w:ilvl w:val="0"/>
          <w:numId w:val="19"/>
        </w:numPr>
      </w:pPr>
      <w:r w:rsidRPr="00003D6F">
        <w:t xml:space="preserve">Ten minste één opdracht op het gebied van </w:t>
      </w:r>
      <w:r w:rsidR="00DB7080">
        <w:t xml:space="preserve">de </w:t>
      </w:r>
      <w:r w:rsidR="000525E0">
        <w:t>implementatie van integrale Arbodienstverlening</w:t>
      </w:r>
      <w:r w:rsidR="002746F5">
        <w:t xml:space="preserve"> bestaande uit minimaal </w:t>
      </w:r>
      <w:r w:rsidR="000D421C">
        <w:t>de dienstverleningen Bedrijfsarts, Taakgedelegeerde, Bedrijfsmaatschappelijk werker en externe vertrouwenspersoon</w:t>
      </w:r>
      <w:r w:rsidR="00343A43">
        <w:t xml:space="preserve"> voor een overheidsinstantie met minimaal </w:t>
      </w:r>
      <w:r w:rsidR="00285E41">
        <w:t>7</w:t>
      </w:r>
      <w:r w:rsidR="00343A43">
        <w:t>00 medewerkers, verdeeld over minimaal 2 vestigingen</w:t>
      </w:r>
      <w:r w:rsidR="00A039DE">
        <w:t>.</w:t>
      </w:r>
    </w:p>
    <w:p w14:paraId="42D5F4E6" w14:textId="212D46E5" w:rsidR="00E90E82" w:rsidRDefault="00E90E82" w:rsidP="004C23BA">
      <w:r>
        <w:t>Én</w:t>
      </w:r>
    </w:p>
    <w:p w14:paraId="23E61EFE" w14:textId="7CEACB3C" w:rsidR="004C23BA" w:rsidRDefault="00285E41" w:rsidP="004C23BA">
      <w:r w:rsidRPr="00285E41">
        <w:rPr>
          <w:u w:val="single"/>
        </w:rPr>
        <w:t>Kerncompetentie 2:</w:t>
      </w:r>
      <w:r>
        <w:t xml:space="preserve"> </w:t>
      </w:r>
      <w:r w:rsidR="004C23BA">
        <w:t xml:space="preserve">Inschrijver </w:t>
      </w:r>
      <w:r w:rsidR="004C23BA" w:rsidRPr="00824FF4">
        <w:t xml:space="preserve">dient in de periode van </w:t>
      </w:r>
      <w:r w:rsidR="004C23BA" w:rsidRPr="00A039DE">
        <w:rPr>
          <w:u w:val="single"/>
        </w:rPr>
        <w:t>drie (3) jaar</w:t>
      </w:r>
      <w:r w:rsidR="004C23BA" w:rsidRPr="00824FF4">
        <w:t xml:space="preserve"> voorafgaande aan de uiterlijke datum van Inschrijving (zie paragraaf </w:t>
      </w:r>
      <w:r w:rsidR="004C23BA">
        <w:t>1.</w:t>
      </w:r>
      <w:r w:rsidR="00845486">
        <w:t>5</w:t>
      </w:r>
      <w:r w:rsidR="004C23BA" w:rsidRPr="00824FF4">
        <w:t>) op een vakkundige en regelmatige wijze</w:t>
      </w:r>
      <w:r w:rsidR="004C23BA">
        <w:t xml:space="preserve"> naar tevredenheid van de Opdrachtgever</w:t>
      </w:r>
      <w:r w:rsidR="004C23BA" w:rsidRPr="00824FF4">
        <w:t xml:space="preserve"> te hebben uitgevoerd en opgeleverd</w:t>
      </w:r>
      <w:r w:rsidR="004C23BA">
        <w:t>;</w:t>
      </w:r>
    </w:p>
    <w:p w14:paraId="4E3FC420" w14:textId="4592D56A" w:rsidR="004C23BA" w:rsidRDefault="004C23BA" w:rsidP="009836C5">
      <w:pPr>
        <w:pStyle w:val="Lijstalinea"/>
        <w:numPr>
          <w:ilvl w:val="0"/>
          <w:numId w:val="8"/>
        </w:numPr>
      </w:pPr>
      <w:r w:rsidRPr="00003D6F">
        <w:t xml:space="preserve">Ten minste één opdracht op het gebied van </w:t>
      </w:r>
      <w:r>
        <w:t xml:space="preserve">integrale Arbodienstverlening </w:t>
      </w:r>
      <w:r w:rsidR="007E7B45">
        <w:t xml:space="preserve">uitgevoerd </w:t>
      </w:r>
      <w:r>
        <w:t xml:space="preserve">voor een overheidsinstantie met minimaal </w:t>
      </w:r>
      <w:r w:rsidR="00285E41">
        <w:t>7</w:t>
      </w:r>
      <w:r>
        <w:t>00 medewerkers</w:t>
      </w:r>
      <w:r w:rsidR="00A039DE">
        <w:t>.</w:t>
      </w:r>
    </w:p>
    <w:p w14:paraId="77A48E72" w14:textId="77777777" w:rsidR="00714B78" w:rsidRDefault="00714B78" w:rsidP="00714B78"/>
    <w:p w14:paraId="3A5691B3" w14:textId="1C4CEF9C" w:rsidR="004C23BA" w:rsidRPr="00824FF4" w:rsidRDefault="004C23BA" w:rsidP="004C23BA">
      <w:pPr>
        <w:rPr>
          <w:b/>
          <w:bCs/>
          <w:u w:val="single"/>
        </w:rPr>
      </w:pPr>
      <w:r w:rsidRPr="00824FF4">
        <w:rPr>
          <w:b/>
          <w:bCs/>
          <w:u w:val="single"/>
        </w:rPr>
        <w:t xml:space="preserve">Perceel </w:t>
      </w:r>
      <w:r>
        <w:rPr>
          <w:b/>
          <w:bCs/>
          <w:u w:val="single"/>
        </w:rPr>
        <w:t>2</w:t>
      </w:r>
    </w:p>
    <w:p w14:paraId="16C422B5" w14:textId="1375A319" w:rsidR="00E90E82" w:rsidRDefault="00285E41" w:rsidP="00E90E82">
      <w:r w:rsidRPr="00285E41">
        <w:rPr>
          <w:u w:val="single"/>
        </w:rPr>
        <w:t>Kerncompetentie 3:</w:t>
      </w:r>
      <w:r>
        <w:t xml:space="preserve"> </w:t>
      </w:r>
      <w:r w:rsidR="00E90E82">
        <w:t xml:space="preserve">Inschrijver </w:t>
      </w:r>
      <w:r w:rsidR="00E90E82" w:rsidRPr="00824FF4">
        <w:t xml:space="preserve">dient in de periode van </w:t>
      </w:r>
      <w:r w:rsidR="00E90E82">
        <w:t xml:space="preserve">drie </w:t>
      </w:r>
      <w:r w:rsidR="00E90E82" w:rsidRPr="00824FF4">
        <w:t>(</w:t>
      </w:r>
      <w:r w:rsidR="00E90E82">
        <w:t>3</w:t>
      </w:r>
      <w:r w:rsidR="00E90E82" w:rsidRPr="00824FF4">
        <w:t xml:space="preserve">) jaar voorafgaande aan de uiterlijke datum van Inschrijving (zie paragraaf </w:t>
      </w:r>
      <w:r w:rsidR="00E90E82">
        <w:t>1.</w:t>
      </w:r>
      <w:r w:rsidR="00845486">
        <w:t>5</w:t>
      </w:r>
      <w:r w:rsidR="00E90E82" w:rsidRPr="00824FF4">
        <w:t>) op een vakkundige en regelmatige wijze</w:t>
      </w:r>
      <w:r w:rsidR="00E90E82">
        <w:t xml:space="preserve"> naar tevredenheid van de Opdrachtgever</w:t>
      </w:r>
      <w:r w:rsidR="00E90E82" w:rsidRPr="00824FF4">
        <w:t xml:space="preserve"> te hebben uitgevoerd en opgeleverd</w:t>
      </w:r>
      <w:r w:rsidR="00E90E82">
        <w:t>;</w:t>
      </w:r>
    </w:p>
    <w:p w14:paraId="7D742F19" w14:textId="500F7F86" w:rsidR="00E90E82" w:rsidRDefault="00E90E82" w:rsidP="009836C5">
      <w:pPr>
        <w:pStyle w:val="Lijstalinea"/>
        <w:numPr>
          <w:ilvl w:val="0"/>
          <w:numId w:val="8"/>
        </w:numPr>
      </w:pPr>
      <w:r w:rsidRPr="00003D6F">
        <w:t xml:space="preserve">Ten minste één opdracht op het gebied van </w:t>
      </w:r>
      <w:r>
        <w:t xml:space="preserve">de </w:t>
      </w:r>
      <w:r w:rsidR="00A908CC">
        <w:t>voorbereiding, uitvoer</w:t>
      </w:r>
      <w:r w:rsidR="009B3698">
        <w:t>ing</w:t>
      </w:r>
      <w:r w:rsidR="00A908CC">
        <w:t xml:space="preserve"> en nazorg (rapportage &amp; evaluatie) van een PMO</w:t>
      </w:r>
      <w:r w:rsidR="00185D08">
        <w:t xml:space="preserve"> uitgevoerd bij een </w:t>
      </w:r>
      <w:r w:rsidR="00EF0A68" w:rsidRPr="00D80A47">
        <w:rPr>
          <w:color w:val="FF0000"/>
        </w:rPr>
        <w:t>(semi-)</w:t>
      </w:r>
      <w:r w:rsidR="00185D08">
        <w:t xml:space="preserve">overheidsinstantie voor minimaal </w:t>
      </w:r>
      <w:r w:rsidR="00A05CF0">
        <w:t>700</w:t>
      </w:r>
      <w:r w:rsidR="00185D08">
        <w:t xml:space="preserve"> medewerkers. </w:t>
      </w:r>
    </w:p>
    <w:p w14:paraId="5FFF9654" w14:textId="77777777" w:rsidR="004C23BA" w:rsidRDefault="004C23BA" w:rsidP="00714B78"/>
    <w:p w14:paraId="7EF99D87" w14:textId="77777777" w:rsidR="00714B78" w:rsidRPr="004215AD" w:rsidRDefault="00714B78" w:rsidP="00714B78">
      <w:pPr>
        <w:rPr>
          <w:b/>
          <w:bCs/>
        </w:rPr>
      </w:pPr>
      <w:r w:rsidRPr="004215AD">
        <w:rPr>
          <w:b/>
          <w:bCs/>
        </w:rPr>
        <w:t xml:space="preserve">Aandachtspunten </w:t>
      </w:r>
    </w:p>
    <w:p w14:paraId="491D3675" w14:textId="77777777" w:rsidR="00714B78" w:rsidRDefault="00714B78" w:rsidP="009836C5">
      <w:pPr>
        <w:pStyle w:val="Lijstalinea"/>
        <w:numPr>
          <w:ilvl w:val="0"/>
          <w:numId w:val="11"/>
        </w:numPr>
      </w:pPr>
      <w:r>
        <w:t>De referenties moeten zijn uitgevoerd binnen drie jaren voorafgaande aan de sluitingsdatum voor de Inschrijving.</w:t>
      </w:r>
    </w:p>
    <w:p w14:paraId="00BF0E6F" w14:textId="2A8B41CB" w:rsidR="00714B78" w:rsidRDefault="00714B78" w:rsidP="009836C5">
      <w:pPr>
        <w:pStyle w:val="Lijstalinea"/>
        <w:numPr>
          <w:ilvl w:val="0"/>
          <w:numId w:val="5"/>
        </w:numPr>
      </w:pPr>
      <w:r>
        <w:t xml:space="preserve">Voor elke referentie vult de Inschrijver de bijlage </w:t>
      </w:r>
      <w:r w:rsidRPr="002011DD">
        <w:t>Verklaring Kerncompetenties volledig</w:t>
      </w:r>
      <w:r>
        <w:t xml:space="preserve"> in</w:t>
      </w:r>
      <w:r w:rsidR="00D32622">
        <w:t xml:space="preserve"> en voegt toe aan de Inschrijving</w:t>
      </w:r>
      <w:r>
        <w:t>.</w:t>
      </w:r>
    </w:p>
    <w:p w14:paraId="3C996954" w14:textId="77777777" w:rsidR="00714B78" w:rsidRDefault="00714B78" w:rsidP="009836C5">
      <w:pPr>
        <w:pStyle w:val="Lijstalinea"/>
        <w:numPr>
          <w:ilvl w:val="0"/>
          <w:numId w:val="5"/>
        </w:numPr>
      </w:pPr>
      <w:r>
        <w:t>Inschrijver mag één referentie gebruiken voor het aantonen van meerdere kerncompetenties.</w:t>
      </w:r>
    </w:p>
    <w:p w14:paraId="646A8D69" w14:textId="28DD9B4F" w:rsidR="00714B78" w:rsidRDefault="00714B78" w:rsidP="009836C5">
      <w:pPr>
        <w:pStyle w:val="Lijstalinea"/>
        <w:numPr>
          <w:ilvl w:val="0"/>
          <w:numId w:val="5"/>
        </w:numPr>
      </w:pPr>
      <w:r>
        <w:t xml:space="preserve">De </w:t>
      </w:r>
      <w:r w:rsidR="002A7F5B">
        <w:t xml:space="preserve">Aanbestedende dienst </w:t>
      </w:r>
      <w:r>
        <w:t>kan referenties op juistheid controleren.</w:t>
      </w:r>
    </w:p>
    <w:p w14:paraId="043C1A96" w14:textId="77777777" w:rsidR="00D86019" w:rsidRDefault="00714B78" w:rsidP="009836C5">
      <w:pPr>
        <w:pStyle w:val="Lijstalinea"/>
        <w:numPr>
          <w:ilvl w:val="0"/>
          <w:numId w:val="5"/>
        </w:numPr>
      </w:pPr>
      <w:r>
        <w:t xml:space="preserve">Als de Inschrijver meer dan 1 referentie opgeeft per kerncompetentie, beoordeelt de </w:t>
      </w:r>
      <w:r w:rsidR="002A7F5B">
        <w:t>Aanbestedende dienst</w:t>
      </w:r>
      <w:r>
        <w:t xml:space="preserve"> alleen de eerste geüploade referentie.</w:t>
      </w:r>
    </w:p>
    <w:p w14:paraId="6C3CF420" w14:textId="77777777" w:rsidR="00714B78" w:rsidRDefault="00714B78">
      <w:bookmarkStart w:id="34" w:name="_Hlk163723113"/>
    </w:p>
    <w:bookmarkEnd w:id="34"/>
    <w:p w14:paraId="796E5227" w14:textId="77777777" w:rsidR="00714B78" w:rsidRDefault="00714B78" w:rsidP="00714B78">
      <w:r>
        <w:t>NB. Het UEA (Deel IV) maakt melding van 'selectiecriteria', hiermee wordt bedoeld: 'geschiktheidseisen'.</w:t>
      </w:r>
    </w:p>
    <w:p w14:paraId="18529CFA" w14:textId="77777777" w:rsidR="00714B78" w:rsidRDefault="00714B78" w:rsidP="00714B78"/>
    <w:p w14:paraId="2DF2CC77" w14:textId="14614F8F" w:rsidR="00D30516" w:rsidRDefault="00714B78" w:rsidP="00714B78">
      <w:r>
        <w:t xml:space="preserve">Als een Inschrijver zich beroept op de draagkracht van een derde om aan de technische </w:t>
      </w:r>
      <w:r w:rsidR="00F7180D">
        <w:t xml:space="preserve">bekwaamheid </w:t>
      </w:r>
      <w:r>
        <w:t xml:space="preserve">of beroepsbekwaamheid te voldoen dan </w:t>
      </w:r>
      <w:r w:rsidR="00D30516">
        <w:t xml:space="preserve">geeft </w:t>
      </w:r>
      <w:r>
        <w:t xml:space="preserve">Inschrijver </w:t>
      </w:r>
      <w:r w:rsidR="00D30516">
        <w:t xml:space="preserve">dit aan </w:t>
      </w:r>
      <w:r w:rsidR="00DC3C5B">
        <w:t>in het UEA. De Inschrijver zorgt ervoor dat de betreffende derde een</w:t>
      </w:r>
      <w:r w:rsidR="00341CA5">
        <w:t xml:space="preserve"> </w:t>
      </w:r>
      <w:r w:rsidR="00DC3C5B">
        <w:t xml:space="preserve">eigen UEA invult </w:t>
      </w:r>
      <w:r w:rsidR="00912B69">
        <w:t xml:space="preserve">en ondertekent, </w:t>
      </w:r>
      <w:r w:rsidR="00DC3C5B">
        <w:t xml:space="preserve">en </w:t>
      </w:r>
      <w:r w:rsidR="00C45AFB">
        <w:t>voegt</w:t>
      </w:r>
      <w:r w:rsidR="00DC3C5B">
        <w:t xml:space="preserve"> het </w:t>
      </w:r>
      <w:r w:rsidR="00C45AFB">
        <w:t>toe aan de</w:t>
      </w:r>
      <w:r w:rsidR="00DC3C5B">
        <w:t xml:space="preserve"> Inschrijving</w:t>
      </w:r>
      <w:r w:rsidR="00C85997">
        <w:t>, zie ook paragraaf 2.1.10</w:t>
      </w:r>
      <w:r w:rsidR="00DC3C5B">
        <w:t>.</w:t>
      </w:r>
    </w:p>
    <w:p w14:paraId="448ED4F7" w14:textId="77777777" w:rsidR="00714B78" w:rsidRDefault="00714B78" w:rsidP="00714B78"/>
    <w:p w14:paraId="5803B533" w14:textId="0D8FD465" w:rsidR="00714B78" w:rsidRDefault="00714B78" w:rsidP="003824F1">
      <w:pPr>
        <w:pStyle w:val="Kop2"/>
      </w:pPr>
      <w:bookmarkStart w:id="35" w:name="_Toc205384465"/>
      <w:bookmarkStart w:id="36" w:name="_Hlk92207350"/>
      <w:r w:rsidRPr="003824F1">
        <w:t>Kwaliteitsnormen</w:t>
      </w:r>
      <w:bookmarkEnd w:id="35"/>
    </w:p>
    <w:p w14:paraId="45311584" w14:textId="77777777" w:rsidR="00C867E7" w:rsidRPr="00C867E7" w:rsidRDefault="00C867E7" w:rsidP="00C867E7">
      <w:pPr>
        <w:rPr>
          <w:b/>
          <w:bCs/>
        </w:rPr>
      </w:pPr>
      <w:bookmarkStart w:id="37" w:name="_Hlk92123711"/>
      <w:r w:rsidRPr="00C867E7">
        <w:rPr>
          <w:b/>
          <w:bCs/>
        </w:rPr>
        <w:t>Perceel 1</w:t>
      </w:r>
    </w:p>
    <w:p w14:paraId="07133A54" w14:textId="0ACC97F4" w:rsidR="00C867E7" w:rsidRDefault="00C867E7" w:rsidP="00C867E7">
      <w:r>
        <w:t>Inschrijver dient te beschikken over een certificaat  kwaliteitsborging ISO-9001:2015</w:t>
      </w:r>
    </w:p>
    <w:p w14:paraId="07B16609" w14:textId="77777777" w:rsidR="00C867E7" w:rsidRDefault="00C867E7" w:rsidP="00C867E7">
      <w:r>
        <w:t xml:space="preserve">Inschrijver heeft kwaliteitsbewaking in zijn organisatie verankerd en past dit toe. Inschrijver levert het bewijs hiervan conform artikel 2.96 </w:t>
      </w:r>
      <w:proofErr w:type="spellStart"/>
      <w:r>
        <w:t>Aw</w:t>
      </w:r>
      <w:proofErr w:type="spellEnd"/>
      <w:r>
        <w:t xml:space="preserve"> door: </w:t>
      </w:r>
    </w:p>
    <w:p w14:paraId="3BA41F9E" w14:textId="7FFA3C7D" w:rsidR="00C867E7" w:rsidRDefault="00C867E7" w:rsidP="009836C5">
      <w:pPr>
        <w:pStyle w:val="Lijstalinea"/>
        <w:numPr>
          <w:ilvl w:val="0"/>
          <w:numId w:val="20"/>
        </w:numPr>
      </w:pPr>
      <w:r>
        <w:t>kopieën van certificaten volgens de Europese normenreeks geldig op de datum van Inschrijving</w:t>
      </w:r>
    </w:p>
    <w:p w14:paraId="225DBAA8" w14:textId="77777777" w:rsidR="00C867E7" w:rsidRDefault="00C867E7" w:rsidP="00C867E7">
      <w:r>
        <w:t>In geval van een samenwerkingsverband van ondernemers dient het samenwerkingsverband of iedere ondernemer afzonderlijk in het bezit te zijn van het certificaat.</w:t>
      </w:r>
    </w:p>
    <w:p w14:paraId="00CE72BC" w14:textId="77777777" w:rsidR="00C867E7" w:rsidRDefault="00C867E7" w:rsidP="00C867E7"/>
    <w:p w14:paraId="0B145684" w14:textId="6463B4A9" w:rsidR="00C867E7" w:rsidRDefault="00C867E7" w:rsidP="00C867E7">
      <w:r>
        <w:t xml:space="preserve">Inschrijver dient te beschikken over een certificaat (of een vergelijkbaar bewijs) van afdoende kwaliteitsborging ISO-27001:2015 </w:t>
      </w:r>
    </w:p>
    <w:p w14:paraId="2647AC9F" w14:textId="77777777" w:rsidR="00C867E7" w:rsidRDefault="00C867E7" w:rsidP="00C867E7">
      <w:r>
        <w:t xml:space="preserve">Inschrijver heeft kwaliteitsbewaking in zijn organisatie verankerd en past dit toe. Inschrijver levert het bewijs hiervan conform artikel 2.96 </w:t>
      </w:r>
      <w:proofErr w:type="spellStart"/>
      <w:r>
        <w:t>Aw</w:t>
      </w:r>
      <w:proofErr w:type="spellEnd"/>
      <w:r>
        <w:t xml:space="preserve"> door: </w:t>
      </w:r>
    </w:p>
    <w:p w14:paraId="26B60440" w14:textId="1CACC7D0" w:rsidR="00C867E7" w:rsidRDefault="00C867E7" w:rsidP="009836C5">
      <w:pPr>
        <w:pStyle w:val="Lijstalinea"/>
        <w:numPr>
          <w:ilvl w:val="0"/>
          <w:numId w:val="20"/>
        </w:numPr>
      </w:pPr>
      <w:r>
        <w:t>kopieën van certificaten volgens de Europese normenreeks geldig op de datum van Inschrijving</w:t>
      </w:r>
    </w:p>
    <w:p w14:paraId="4DA983FA" w14:textId="77777777" w:rsidR="00C867E7" w:rsidRDefault="00C867E7" w:rsidP="00C867E7">
      <w:r>
        <w:t>In geval van een samenwerkingsverband van ondernemers dient het samenwerkingsverband of iedere ondernemer afzonderlijk in het bezit te zijn van het certificaat.</w:t>
      </w:r>
    </w:p>
    <w:p w14:paraId="5B83DCB2" w14:textId="7B38E782" w:rsidR="000C211A" w:rsidRDefault="000C211A" w:rsidP="00C867E7"/>
    <w:bookmarkEnd w:id="37"/>
    <w:p w14:paraId="3D885088" w14:textId="77777777" w:rsidR="0032524C" w:rsidRPr="0032524C" w:rsidRDefault="0032524C" w:rsidP="0032524C">
      <w:pPr>
        <w:rPr>
          <w:b/>
          <w:bCs/>
        </w:rPr>
      </w:pPr>
      <w:r w:rsidRPr="0032524C">
        <w:rPr>
          <w:b/>
          <w:bCs/>
        </w:rPr>
        <w:t>Perceel 2</w:t>
      </w:r>
    </w:p>
    <w:p w14:paraId="31864122" w14:textId="2EC3BBA1" w:rsidR="0032524C" w:rsidRPr="0032524C" w:rsidRDefault="0032524C" w:rsidP="0032524C">
      <w:r w:rsidRPr="0032524C">
        <w:t xml:space="preserve">Inschrijver dient te beschikken over een certificaat (of een vergelijkbaar bewijs) van afdoende </w:t>
      </w:r>
      <w:r w:rsidRPr="0032524C">
        <w:rPr>
          <w:u w:val="single"/>
        </w:rPr>
        <w:t>kwaliteitsborging ISO-9001:2015</w:t>
      </w:r>
      <w:r w:rsidRPr="0032524C">
        <w:t xml:space="preserve"> </w:t>
      </w:r>
    </w:p>
    <w:p w14:paraId="067D7305" w14:textId="77777777" w:rsidR="0032524C" w:rsidRPr="0032524C" w:rsidRDefault="0032524C" w:rsidP="0032524C">
      <w:r w:rsidRPr="0032524C">
        <w:t xml:space="preserve">Inschrijver heeft kwaliteitsbewaking in zijn organisatie verankerd en past dit toe. Inschrijver levert het bewijs hiervan conform artikel 2.96 </w:t>
      </w:r>
      <w:proofErr w:type="spellStart"/>
      <w:r w:rsidRPr="0032524C">
        <w:t>Aw</w:t>
      </w:r>
      <w:proofErr w:type="spellEnd"/>
      <w:r w:rsidRPr="0032524C">
        <w:t xml:space="preserve"> door: </w:t>
      </w:r>
    </w:p>
    <w:p w14:paraId="15B24D1A" w14:textId="77777777" w:rsidR="0032524C" w:rsidRPr="0032524C" w:rsidRDefault="0032524C" w:rsidP="009836C5">
      <w:pPr>
        <w:numPr>
          <w:ilvl w:val="0"/>
          <w:numId w:val="21"/>
        </w:numPr>
      </w:pPr>
      <w:r w:rsidRPr="0032524C">
        <w:t>kopieën van certificaten volgens de Europese normenreeks geldig op de datum van Inschrijving</w:t>
      </w:r>
    </w:p>
    <w:p w14:paraId="7444A074" w14:textId="77777777" w:rsidR="0032524C" w:rsidRPr="0032524C" w:rsidRDefault="0032524C" w:rsidP="0032524C">
      <w:r w:rsidRPr="0032524C">
        <w:t>In geval van een samenwerkingsverband van ondernemers dient het samenwerkingsverband of iedere ondernemer afzonderlijk in het bezit te zijn van het certificaat.</w:t>
      </w:r>
    </w:p>
    <w:p w14:paraId="1361A876" w14:textId="6EFD573B" w:rsidR="00C2303B" w:rsidRDefault="00C2303B" w:rsidP="00714B78"/>
    <w:p w14:paraId="37EDEC20" w14:textId="77777777" w:rsidR="0032524C" w:rsidRDefault="0032524C" w:rsidP="00714B78"/>
    <w:p w14:paraId="50D25C19" w14:textId="4FAF4E74" w:rsidR="00C2303B" w:rsidRDefault="00C2303B" w:rsidP="00714B78">
      <w:r>
        <w:t>Indien Inschrijver hieraan voldoet, dient hij dit aan te geven door ondertekening van de UEA</w:t>
      </w:r>
    </w:p>
    <w:p w14:paraId="696D817D" w14:textId="0AC85566" w:rsidR="00714B78" w:rsidRDefault="00714B78" w:rsidP="00714B78">
      <w:r>
        <w:t xml:space="preserve">Inschrijver hoeft bij zijn Inschrijving </w:t>
      </w:r>
      <w:r w:rsidR="00C2303B">
        <w:t xml:space="preserve">de bewijsstukken </w:t>
      </w:r>
      <w:r>
        <w:t>nog niet in te leveren. Het bewijs wordt na de Gunningsbeslissing alleen gevraagd van de Inschrijver</w:t>
      </w:r>
      <w:r w:rsidR="00C2303B">
        <w:t>(s)</w:t>
      </w:r>
      <w:r>
        <w:t xml:space="preserve"> die naar verwachting voor gunning van de opdracht in aanmerking komt</w:t>
      </w:r>
      <w:r w:rsidR="00C2303B">
        <w:t>/komen</w:t>
      </w:r>
      <w:r>
        <w:t>.</w:t>
      </w:r>
    </w:p>
    <w:p w14:paraId="290D994A" w14:textId="77777777" w:rsidR="00714B78" w:rsidRDefault="00714B78" w:rsidP="003824F1">
      <w:pPr>
        <w:pStyle w:val="Kop2"/>
      </w:pPr>
      <w:bookmarkStart w:id="38" w:name="_Toc205384466"/>
      <w:r w:rsidRPr="003824F1">
        <w:t>Milieuzorg</w:t>
      </w:r>
      <w:bookmarkEnd w:id="38"/>
    </w:p>
    <w:p w14:paraId="7A2DDB94" w14:textId="0931D6EB" w:rsidR="00714B78" w:rsidRDefault="006B39E6" w:rsidP="00714B78">
      <w:r>
        <w:t>Niet van toepassing op deze aanbesteding.</w:t>
      </w:r>
    </w:p>
    <w:p w14:paraId="0120CFDB" w14:textId="31302EDD" w:rsidR="00D5001B" w:rsidRDefault="00D5001B" w:rsidP="003824F1">
      <w:pPr>
        <w:pStyle w:val="Kop2"/>
      </w:pPr>
      <w:bookmarkStart w:id="39" w:name="_Toc205384467"/>
      <w:bookmarkEnd w:id="36"/>
      <w:r>
        <w:t>Geschik</w:t>
      </w:r>
      <w:r w:rsidR="000E2C31">
        <w:t>t</w:t>
      </w:r>
      <w:r>
        <w:t>heidseis</w:t>
      </w:r>
      <w:r w:rsidR="000E2C31">
        <w:t>: Beroepsbevoegdheid</w:t>
      </w:r>
      <w:bookmarkEnd w:id="39"/>
    </w:p>
    <w:p w14:paraId="0C96AD05" w14:textId="5B2A0505" w:rsidR="00E42075" w:rsidRPr="00E42075" w:rsidRDefault="00E42075" w:rsidP="00E42075">
      <w:r w:rsidRPr="00E42075">
        <w:rPr>
          <w:u w:val="single"/>
        </w:rPr>
        <w:t>Let op: alleen benodigd voor perceel 1.</w:t>
      </w:r>
    </w:p>
    <w:p w14:paraId="0B7851B1" w14:textId="77777777" w:rsidR="00E42075" w:rsidRPr="00E42075" w:rsidRDefault="00E42075" w:rsidP="00E42075">
      <w:r w:rsidRPr="00E42075">
        <w:t>Inschrijver dient te beschikken over een Lidmaatschap (</w:t>
      </w:r>
      <w:proofErr w:type="spellStart"/>
      <w:r w:rsidRPr="00E42075">
        <w:t>bedrijfs</w:t>
      </w:r>
      <w:proofErr w:type="spellEnd"/>
      <w:r w:rsidRPr="00E42075">
        <w:t xml:space="preserve">)artsen beroepsvereniging NVAB (Nederlandse Vereniging voor Arbeids- en Bedrijfsgeneeskunde); </w:t>
      </w:r>
    </w:p>
    <w:p w14:paraId="21E2A19C" w14:textId="77777777" w:rsidR="00E42075" w:rsidRPr="00E42075" w:rsidRDefault="00E42075" w:rsidP="00A265E7">
      <w:pPr>
        <w:numPr>
          <w:ilvl w:val="0"/>
          <w:numId w:val="34"/>
        </w:numPr>
      </w:pPr>
      <w:r w:rsidRPr="00E42075">
        <w:t>kopieën van certificaten geldig op de datum van Inschrijving</w:t>
      </w:r>
    </w:p>
    <w:p w14:paraId="0E5E9AE4" w14:textId="77777777" w:rsidR="00E42075" w:rsidRPr="00E42075" w:rsidRDefault="00E42075" w:rsidP="00E42075"/>
    <w:p w14:paraId="5E68DFAA" w14:textId="77777777" w:rsidR="00E42075" w:rsidRPr="00281FA2" w:rsidRDefault="00E42075" w:rsidP="00E42075">
      <w:pPr>
        <w:rPr>
          <w:strike/>
          <w:color w:val="FF0000"/>
        </w:rPr>
      </w:pPr>
      <w:r w:rsidRPr="00281FA2">
        <w:rPr>
          <w:strike/>
          <w:color w:val="FF0000"/>
        </w:rPr>
        <w:t xml:space="preserve">Inschrijver dient te beschikken over een Lidmaatschap beroepsvereniging </w:t>
      </w:r>
      <w:proofErr w:type="spellStart"/>
      <w:r w:rsidRPr="00281FA2">
        <w:rPr>
          <w:strike/>
          <w:color w:val="FF0000"/>
        </w:rPr>
        <w:t>BvAA</w:t>
      </w:r>
      <w:proofErr w:type="spellEnd"/>
      <w:r w:rsidRPr="00281FA2">
        <w:rPr>
          <w:strike/>
          <w:color w:val="FF0000"/>
        </w:rPr>
        <w:t xml:space="preserve"> (beroepsvereniging Arbo Adviseurs); </w:t>
      </w:r>
    </w:p>
    <w:p w14:paraId="7859577E" w14:textId="77777777" w:rsidR="00E42075" w:rsidRPr="00281FA2" w:rsidRDefault="00E42075" w:rsidP="00A265E7">
      <w:pPr>
        <w:numPr>
          <w:ilvl w:val="0"/>
          <w:numId w:val="35"/>
        </w:numPr>
        <w:rPr>
          <w:strike/>
          <w:color w:val="FF0000"/>
        </w:rPr>
      </w:pPr>
      <w:r w:rsidRPr="00281FA2">
        <w:rPr>
          <w:strike/>
          <w:color w:val="FF0000"/>
        </w:rPr>
        <w:t>kopieën van certificaten geldig op de datum van Inschrijving</w:t>
      </w:r>
    </w:p>
    <w:p w14:paraId="167E7BB4" w14:textId="77777777" w:rsidR="00E42075" w:rsidRPr="00E42075" w:rsidRDefault="00E42075" w:rsidP="00E42075"/>
    <w:p w14:paraId="0D5C76D8" w14:textId="77777777" w:rsidR="00E42075" w:rsidRPr="00E42075" w:rsidRDefault="00E42075" w:rsidP="00E42075">
      <w:r w:rsidRPr="00E42075">
        <w:t xml:space="preserve">Inschrijver dient te beschikken over enkel in te zetten Bedrijfsartsen die zijn geregistreerd in het BIG-register. </w:t>
      </w:r>
    </w:p>
    <w:p w14:paraId="24C066E4" w14:textId="53F46DB4" w:rsidR="00E42075" w:rsidRDefault="00E42075" w:rsidP="00A265E7">
      <w:pPr>
        <w:numPr>
          <w:ilvl w:val="0"/>
          <w:numId w:val="36"/>
        </w:numPr>
      </w:pPr>
      <w:r w:rsidRPr="00E42075">
        <w:t xml:space="preserve">kopieën van certificaten geldig op de datum van Inschrijving. </w:t>
      </w:r>
    </w:p>
    <w:p w14:paraId="7B4276D9" w14:textId="77777777" w:rsidR="003824F1" w:rsidRPr="003824F1" w:rsidRDefault="003824F1" w:rsidP="003824F1"/>
    <w:p w14:paraId="346525D8" w14:textId="3CEB2A3E" w:rsidR="0078744A" w:rsidRPr="0032046D" w:rsidRDefault="0078744A" w:rsidP="003824F1">
      <w:pPr>
        <w:pStyle w:val="Kop2"/>
      </w:pPr>
      <w:bookmarkStart w:id="40" w:name="_Toc205384468"/>
      <w:r w:rsidRPr="003824F1">
        <w:t>Verklaringen</w:t>
      </w:r>
      <w:bookmarkEnd w:id="40"/>
    </w:p>
    <w:p w14:paraId="27699A79" w14:textId="02E1006F" w:rsidR="0078744A" w:rsidRDefault="0078744A" w:rsidP="0078744A">
      <w:r>
        <w:t xml:space="preserve">Voor de in te dienen verklaringen geldt </w:t>
      </w:r>
      <w:r w:rsidR="00BE0A7F">
        <w:t>(</w:t>
      </w:r>
      <w:r>
        <w:t>indien van toepassing</w:t>
      </w:r>
      <w:r w:rsidR="00BE0A7F">
        <w:t>)</w:t>
      </w:r>
      <w:r>
        <w:t xml:space="preserve"> het volgende.</w:t>
      </w:r>
    </w:p>
    <w:p w14:paraId="7126E0ED" w14:textId="77777777" w:rsidR="00FC6407" w:rsidRDefault="00FC6407" w:rsidP="0078744A"/>
    <w:p w14:paraId="7CE9E088" w14:textId="57322744" w:rsidR="001E7A48" w:rsidRPr="00FD11B0" w:rsidRDefault="001E7A48" w:rsidP="001E7A48">
      <w:pPr>
        <w:rPr>
          <w:b/>
          <w:bCs/>
        </w:rPr>
      </w:pPr>
      <w:r w:rsidRPr="00FD11B0">
        <w:rPr>
          <w:b/>
          <w:bCs/>
        </w:rPr>
        <w:t>Verklaring Kerncompetenties</w:t>
      </w:r>
      <w:r>
        <w:rPr>
          <w:b/>
          <w:bCs/>
        </w:rPr>
        <w:t xml:space="preserve"> (gebruik format bijlage</w:t>
      </w:r>
      <w:r w:rsidR="002221CC">
        <w:rPr>
          <w:b/>
          <w:bCs/>
        </w:rPr>
        <w:t>(</w:t>
      </w:r>
      <w:r w:rsidR="00215869">
        <w:rPr>
          <w:b/>
          <w:bCs/>
        </w:rPr>
        <w:t>n</w:t>
      </w:r>
      <w:r w:rsidR="002221CC">
        <w:rPr>
          <w:b/>
          <w:bCs/>
        </w:rPr>
        <w:t>)</w:t>
      </w:r>
      <w:r>
        <w:rPr>
          <w:b/>
          <w:bCs/>
        </w:rPr>
        <w:t xml:space="preserve"> </w:t>
      </w:r>
      <w:r w:rsidR="002221CC">
        <w:rPr>
          <w:b/>
          <w:bCs/>
        </w:rPr>
        <w:t>3</w:t>
      </w:r>
      <w:r w:rsidR="00846617">
        <w:rPr>
          <w:b/>
          <w:bCs/>
        </w:rPr>
        <w:t xml:space="preserve"> </w:t>
      </w:r>
      <w:r w:rsidR="00702E15">
        <w:rPr>
          <w:b/>
          <w:bCs/>
        </w:rPr>
        <w:t xml:space="preserve">en/of </w:t>
      </w:r>
      <w:r w:rsidR="002221CC">
        <w:rPr>
          <w:b/>
          <w:bCs/>
        </w:rPr>
        <w:t>4</w:t>
      </w:r>
      <w:r>
        <w:rPr>
          <w:b/>
          <w:bCs/>
        </w:rPr>
        <w:t>)</w:t>
      </w:r>
    </w:p>
    <w:p w14:paraId="2332949C" w14:textId="77777777" w:rsidR="001E7A48" w:rsidRDefault="001E7A48" w:rsidP="001E7A48">
      <w:pPr>
        <w:rPr>
          <w:b/>
          <w:bCs/>
        </w:rPr>
      </w:pPr>
      <w:r w:rsidRPr="003B7CC0">
        <w:rPr>
          <w:rStyle w:val="Hyperlink"/>
          <w:color w:val="auto"/>
          <w:u w:val="none"/>
        </w:rPr>
        <w:t xml:space="preserve">Inschrijver dient het document/bijlage Verklaring </w:t>
      </w:r>
      <w:r>
        <w:rPr>
          <w:rStyle w:val="Hyperlink"/>
          <w:color w:val="auto"/>
          <w:u w:val="none"/>
        </w:rPr>
        <w:t>Kerncompetenties</w:t>
      </w:r>
      <w:r w:rsidRPr="003B7CC0">
        <w:rPr>
          <w:rStyle w:val="Hyperlink"/>
          <w:color w:val="auto"/>
          <w:u w:val="none"/>
        </w:rPr>
        <w:t>.docx volledig in te vullen en t</w:t>
      </w:r>
      <w:r>
        <w:rPr>
          <w:rStyle w:val="Hyperlink"/>
          <w:color w:val="auto"/>
          <w:u w:val="none"/>
        </w:rPr>
        <w:t>oe te voegen aan de Inschrijving</w:t>
      </w:r>
      <w:r w:rsidRPr="003B7CC0">
        <w:rPr>
          <w:rStyle w:val="Hyperlink"/>
          <w:color w:val="auto"/>
          <w:u w:val="none"/>
        </w:rPr>
        <w:t>.</w:t>
      </w:r>
      <w:r w:rsidRPr="001E7A48">
        <w:rPr>
          <w:b/>
          <w:bCs/>
        </w:rPr>
        <w:t xml:space="preserve"> </w:t>
      </w:r>
    </w:p>
    <w:p w14:paraId="3A5C01BE" w14:textId="77777777" w:rsidR="001E7A48" w:rsidRDefault="001E7A48" w:rsidP="001E7A48">
      <w:pPr>
        <w:rPr>
          <w:b/>
          <w:bCs/>
        </w:rPr>
      </w:pPr>
    </w:p>
    <w:p w14:paraId="67BE4B0B" w14:textId="0C050EF1" w:rsidR="001E7A48" w:rsidRPr="00FD11B0" w:rsidRDefault="001E7A48" w:rsidP="001E7A48">
      <w:pPr>
        <w:rPr>
          <w:b/>
          <w:bCs/>
        </w:rPr>
      </w:pPr>
      <w:r w:rsidRPr="00FD11B0">
        <w:rPr>
          <w:b/>
          <w:bCs/>
        </w:rPr>
        <w:t>Verklaring Rusland</w:t>
      </w:r>
      <w:r>
        <w:rPr>
          <w:b/>
          <w:bCs/>
        </w:rPr>
        <w:t xml:space="preserve"> (gebruik format bijlage </w:t>
      </w:r>
      <w:r w:rsidR="00846617" w:rsidRPr="00846617">
        <w:rPr>
          <w:b/>
          <w:bCs/>
        </w:rPr>
        <w:t>5</w:t>
      </w:r>
      <w:r w:rsidRPr="00846617">
        <w:rPr>
          <w:b/>
          <w:bCs/>
        </w:rPr>
        <w:t>)</w:t>
      </w:r>
    </w:p>
    <w:p w14:paraId="0A51E281" w14:textId="77777777" w:rsidR="001E7A48" w:rsidRPr="003B7CC0" w:rsidRDefault="001E7A48" w:rsidP="001E7A48">
      <w:pPr>
        <w:rPr>
          <w:rStyle w:val="Hyperlink"/>
          <w:color w:val="auto"/>
          <w:u w:val="none"/>
        </w:rPr>
      </w:pPr>
      <w:r w:rsidRPr="003B7CC0">
        <w:rPr>
          <w:rStyle w:val="Hyperlink"/>
          <w:color w:val="auto"/>
          <w:u w:val="none"/>
        </w:rPr>
        <w:t>Inschrijver dient het document/bijlage Verklaring Russische partijen.docx volledig in te vullen en t</w:t>
      </w:r>
      <w:r>
        <w:rPr>
          <w:rStyle w:val="Hyperlink"/>
          <w:color w:val="auto"/>
          <w:u w:val="none"/>
        </w:rPr>
        <w:t xml:space="preserve">oe te voegen aan de Inschrijving </w:t>
      </w:r>
      <w:r w:rsidRPr="003B7CC0">
        <w:rPr>
          <w:rStyle w:val="Hyperlink"/>
          <w:color w:val="auto"/>
          <w:u w:val="none"/>
        </w:rPr>
        <w:t>.</w:t>
      </w:r>
    </w:p>
    <w:p w14:paraId="3357AFC7" w14:textId="026B2BDC" w:rsidR="001E7A48" w:rsidRPr="003B7CC0" w:rsidRDefault="001E7A48" w:rsidP="001E7A48">
      <w:pPr>
        <w:rPr>
          <w:rStyle w:val="Hyperlink"/>
          <w:color w:val="auto"/>
          <w:u w:val="none"/>
        </w:rPr>
      </w:pPr>
    </w:p>
    <w:p w14:paraId="5C44E88C" w14:textId="391ADDF6" w:rsidR="0078744A" w:rsidRPr="0078744A" w:rsidRDefault="0078744A" w:rsidP="0078744A">
      <w:pPr>
        <w:rPr>
          <w:b/>
        </w:rPr>
      </w:pPr>
      <w:r w:rsidRPr="0078744A">
        <w:rPr>
          <w:b/>
        </w:rPr>
        <w:t>Holdingverklaring</w:t>
      </w:r>
      <w:r w:rsidR="005D5D66">
        <w:rPr>
          <w:b/>
        </w:rPr>
        <w:t xml:space="preserve"> (gebruik format bijlage </w:t>
      </w:r>
      <w:r w:rsidR="00C809A6">
        <w:rPr>
          <w:b/>
          <w:bCs/>
        </w:rPr>
        <w:t>6</w:t>
      </w:r>
      <w:r w:rsidR="00846617" w:rsidRPr="00846617">
        <w:rPr>
          <w:b/>
          <w:bCs/>
        </w:rPr>
        <w:t>)</w:t>
      </w:r>
    </w:p>
    <w:p w14:paraId="296FBF6E" w14:textId="72B7C958" w:rsidR="00EF2FF0" w:rsidRDefault="00BA6EDF" w:rsidP="00EF2FF0">
      <w:r>
        <w:t>Inschrijver</w:t>
      </w:r>
      <w:r w:rsidR="0078744A">
        <w:t xml:space="preserve"> dient een </w:t>
      </w:r>
      <w:r w:rsidR="005579F8">
        <w:t>ingevulde</w:t>
      </w:r>
      <w:r w:rsidR="0078744A">
        <w:t xml:space="preserve"> holdingverklaring in als</w:t>
      </w:r>
      <w:r w:rsidR="00EF2FF0">
        <w:t>:</w:t>
      </w:r>
    </w:p>
    <w:p w14:paraId="5A9A39FE" w14:textId="7D51B5B4" w:rsidR="0078744A" w:rsidRDefault="00B76443" w:rsidP="009836C5">
      <w:pPr>
        <w:pStyle w:val="Lijstalinea"/>
        <w:numPr>
          <w:ilvl w:val="0"/>
          <w:numId w:val="17"/>
        </w:numPr>
      </w:pPr>
      <w:r>
        <w:t xml:space="preserve">als meerdere </w:t>
      </w:r>
      <w:r w:rsidR="00D73079">
        <w:t>verbonden O</w:t>
      </w:r>
      <w:r>
        <w:t>nderneming</w:t>
      </w:r>
      <w:r w:rsidR="00BA7BE9">
        <w:t>en</w:t>
      </w:r>
      <w:r>
        <w:t xml:space="preserve"> </w:t>
      </w:r>
      <w:r w:rsidR="00D73079">
        <w:t>afzonderlijk van elkaar een</w:t>
      </w:r>
      <w:r w:rsidR="00D575C5">
        <w:t xml:space="preserve"> </w:t>
      </w:r>
      <w:r w:rsidR="00D73079">
        <w:t>I</w:t>
      </w:r>
      <w:r>
        <w:t xml:space="preserve">nschrijving doen in het </w:t>
      </w:r>
      <w:r w:rsidR="00BA7BE9">
        <w:t>kader</w:t>
      </w:r>
      <w:r>
        <w:t xml:space="preserve"> van </w:t>
      </w:r>
      <w:r w:rsidR="00BA7BE9">
        <w:t xml:space="preserve">hetgeen </w:t>
      </w:r>
      <w:r w:rsidR="00214C2E">
        <w:t xml:space="preserve">opgenomen is in </w:t>
      </w:r>
      <w:r w:rsidR="00BA7BE9">
        <w:t>paragraaf 2.1.8</w:t>
      </w:r>
      <w:r w:rsidR="00DB196A">
        <w:t xml:space="preserve"> of</w:t>
      </w:r>
    </w:p>
    <w:p w14:paraId="74D43F57" w14:textId="258AA3EF" w:rsidR="00DB196A" w:rsidRPr="00DB196A" w:rsidRDefault="00DB196A" w:rsidP="009836C5">
      <w:pPr>
        <w:pStyle w:val="Lijstalinea"/>
        <w:numPr>
          <w:ilvl w:val="0"/>
          <w:numId w:val="17"/>
        </w:numPr>
      </w:pPr>
      <w:r>
        <w:t>hij onderdeel is van een holding en beroep doet op de financiële en economische draagkracht van de holding.</w:t>
      </w:r>
    </w:p>
    <w:p w14:paraId="00E3C1F9" w14:textId="081904FE" w:rsidR="0078744A" w:rsidRDefault="0078744A" w:rsidP="0078744A"/>
    <w:p w14:paraId="3C951DB6" w14:textId="1A890C06" w:rsidR="0078744A" w:rsidRPr="00C72EE9" w:rsidRDefault="00806E08" w:rsidP="0078744A">
      <w:pPr>
        <w:rPr>
          <w:b/>
        </w:rPr>
      </w:pPr>
      <w:r w:rsidRPr="00C72EE9">
        <w:rPr>
          <w:b/>
        </w:rPr>
        <w:t>Volmacht</w:t>
      </w:r>
      <w:r w:rsidR="00C72EE9" w:rsidRPr="00C72EE9">
        <w:rPr>
          <w:b/>
        </w:rPr>
        <w:t xml:space="preserve"> (geen format voorgeschreven)</w:t>
      </w:r>
    </w:p>
    <w:p w14:paraId="3FA1A80F" w14:textId="20E7985B" w:rsidR="0078744A" w:rsidRDefault="0078744A" w:rsidP="0078744A">
      <w:r>
        <w:t xml:space="preserve">Als er een </w:t>
      </w:r>
      <w:r w:rsidR="00806E08">
        <w:t xml:space="preserve">volmacht </w:t>
      </w:r>
      <w:r>
        <w:t xml:space="preserve">is gegeven om te ondertekenen moet de </w:t>
      </w:r>
      <w:r w:rsidR="00BA6EDF">
        <w:t>Inschrijver</w:t>
      </w:r>
      <w:r>
        <w:t xml:space="preserve"> deze </w:t>
      </w:r>
      <w:r w:rsidR="004A16F8">
        <w:t xml:space="preserve">volmacht </w:t>
      </w:r>
      <w:r>
        <w:t xml:space="preserve">toevoegen. Degene die de machtiging geeft moet in dat geval ook </w:t>
      </w:r>
      <w:proofErr w:type="spellStart"/>
      <w:r>
        <w:t>ondertekeningsbevoegd</w:t>
      </w:r>
      <w:proofErr w:type="spellEnd"/>
      <w:r>
        <w:t xml:space="preserve"> zijn. Dit moet blijken uit het uittreksel uit het handelsregister.</w:t>
      </w:r>
    </w:p>
    <w:p w14:paraId="3BD907DB" w14:textId="77777777" w:rsidR="002E4316" w:rsidRDefault="002E4316" w:rsidP="0078744A"/>
    <w:p w14:paraId="1685F6B9" w14:textId="77777777" w:rsidR="006673CD" w:rsidRPr="00D1698D" w:rsidRDefault="006673CD" w:rsidP="006673CD">
      <w:pPr>
        <w:rPr>
          <w:b/>
          <w:bCs/>
        </w:rPr>
      </w:pPr>
      <w:r w:rsidRPr="00D1698D">
        <w:rPr>
          <w:b/>
          <w:bCs/>
        </w:rPr>
        <w:t>Verklaring inzet derden</w:t>
      </w:r>
      <w:r>
        <w:rPr>
          <w:b/>
          <w:bCs/>
        </w:rPr>
        <w:t xml:space="preserve"> </w:t>
      </w:r>
      <w:r>
        <w:rPr>
          <w:b/>
        </w:rPr>
        <w:t>(geen format voorgeschreven)</w:t>
      </w:r>
    </w:p>
    <w:p w14:paraId="2C56C72A" w14:textId="56536C8A" w:rsidR="006673CD" w:rsidRDefault="006673CD" w:rsidP="006673CD">
      <w:r>
        <w:t>Indien</w:t>
      </w:r>
      <w:r w:rsidRPr="00D1698D">
        <w:t xml:space="preserve"> </w:t>
      </w:r>
      <w:r w:rsidR="00522A07">
        <w:t>Inschrijver</w:t>
      </w:r>
      <w:r w:rsidRPr="00D1698D">
        <w:t xml:space="preserve"> </w:t>
      </w:r>
      <w:r>
        <w:t xml:space="preserve">een beroep doet op de derde (zie § 2.1.3) dient hij </w:t>
      </w:r>
      <w:r w:rsidRPr="00D1698D">
        <w:t xml:space="preserve">een onderliggende overeenkomst of een (vormvrije) </w:t>
      </w:r>
      <w:proofErr w:type="spellStart"/>
      <w:r w:rsidRPr="00D1698D">
        <w:t>derdenverklaring</w:t>
      </w:r>
      <w:proofErr w:type="spellEnd"/>
      <w:r>
        <w:t xml:space="preserve"> te voegen aan </w:t>
      </w:r>
      <w:r w:rsidR="00522A07">
        <w:t>de Inschrijving</w:t>
      </w:r>
      <w:r w:rsidRPr="00D1698D">
        <w:t>.</w:t>
      </w:r>
    </w:p>
    <w:p w14:paraId="3A6098DA" w14:textId="77777777" w:rsidR="005A341F" w:rsidRDefault="005A341F" w:rsidP="005A341F"/>
    <w:p w14:paraId="26D4C26E" w14:textId="77777777" w:rsidR="005A341F" w:rsidRDefault="005A341F" w:rsidP="005A341F">
      <w:r>
        <w:t>In TenderNed zijn de voorgeschreven formats te vinden bij de aanbestedingsdocumenten</w:t>
      </w:r>
    </w:p>
    <w:p w14:paraId="4B33CAA1" w14:textId="77777777" w:rsidR="005A341F" w:rsidRDefault="005A341F" w:rsidP="005A341F"/>
    <w:p w14:paraId="49B9D31E" w14:textId="5B69CF7B" w:rsidR="000F7421" w:rsidRDefault="000F7421" w:rsidP="003D70D2">
      <w:r>
        <w:br w:type="page"/>
      </w:r>
    </w:p>
    <w:p w14:paraId="78E5123E" w14:textId="69253B08" w:rsidR="000F7421" w:rsidRPr="000F7421" w:rsidRDefault="00B932AA" w:rsidP="003824F1">
      <w:pPr>
        <w:pStyle w:val="Kop1"/>
      </w:pPr>
      <w:bookmarkStart w:id="41" w:name="_Toc205384469"/>
      <w:r w:rsidRPr="003824F1">
        <w:lastRenderedPageBreak/>
        <w:t>Beoordelingsprocedure</w:t>
      </w:r>
      <w:r w:rsidR="000F7421" w:rsidRPr="00480555">
        <w:t xml:space="preserve"> en gunningscriteria</w:t>
      </w:r>
      <w:bookmarkEnd w:id="41"/>
    </w:p>
    <w:p w14:paraId="06F9D2DB" w14:textId="00B60B73" w:rsidR="000F7421" w:rsidRDefault="000F7421" w:rsidP="003824F1">
      <w:pPr>
        <w:pStyle w:val="Kop2"/>
      </w:pPr>
      <w:bookmarkStart w:id="42" w:name="_Toc205384470"/>
      <w:r w:rsidRPr="00480555">
        <w:t xml:space="preserve">Beschrijving van de </w:t>
      </w:r>
      <w:r w:rsidR="00B932AA" w:rsidRPr="003824F1">
        <w:t>beoordelingsprocedure</w:t>
      </w:r>
      <w:bookmarkEnd w:id="42"/>
      <w:r w:rsidRPr="00480555">
        <w:t xml:space="preserve"> </w:t>
      </w:r>
    </w:p>
    <w:p w14:paraId="3EA6B1F2" w14:textId="77777777" w:rsidR="000F7421" w:rsidRDefault="000F7421" w:rsidP="000F7421"/>
    <w:p w14:paraId="1C0568BC" w14:textId="77777777" w:rsidR="000F7421" w:rsidRPr="00480555" w:rsidRDefault="000F7421" w:rsidP="000F7421">
      <w:pPr>
        <w:rPr>
          <w:b/>
        </w:rPr>
      </w:pPr>
      <w:r w:rsidRPr="00480555">
        <w:rPr>
          <w:b/>
        </w:rPr>
        <w:t>Beoordelingsprocedure</w:t>
      </w:r>
    </w:p>
    <w:p w14:paraId="168FA348" w14:textId="62E1EF27" w:rsidR="000F7421" w:rsidRDefault="000F7421" w:rsidP="000F7421">
      <w:r>
        <w:t xml:space="preserve">De beoordelingsprocedure start na opening van de </w:t>
      </w:r>
      <w:r w:rsidR="00BA77ED">
        <w:t>Inschrijving</w:t>
      </w:r>
      <w:r>
        <w:t>. De beoordeling vindt als volgt plaats:</w:t>
      </w:r>
    </w:p>
    <w:p w14:paraId="1F77B05D" w14:textId="77777777" w:rsidR="000F7421" w:rsidRDefault="000F7421" w:rsidP="000F7421"/>
    <w:p w14:paraId="4DB5A3E5" w14:textId="05A52FB5" w:rsidR="000F7421" w:rsidRDefault="000F7421" w:rsidP="000F7421">
      <w:r>
        <w:t xml:space="preserve">Stap 1: volledigheid en geldigheid </w:t>
      </w:r>
      <w:r w:rsidR="00BA77ED">
        <w:t>Inschrijving</w:t>
      </w:r>
    </w:p>
    <w:p w14:paraId="4C5D664D" w14:textId="31A9FBD0" w:rsidR="000F7421" w:rsidRDefault="00CD778B" w:rsidP="00CA0426">
      <w:pPr>
        <w:ind w:left="708"/>
      </w:pPr>
      <w:r>
        <w:t xml:space="preserve">Aanbestedende dienst </w:t>
      </w:r>
      <w:r w:rsidR="000F7421">
        <w:t xml:space="preserve">beoordeelt of de </w:t>
      </w:r>
      <w:r w:rsidR="00BA77ED">
        <w:t>Inschrijving</w:t>
      </w:r>
      <w:r w:rsidR="000F7421">
        <w:t xml:space="preserve"> volgens de procedure is aangeleverd en of alle gevraagde informatie inhoudelijk correct is</w:t>
      </w:r>
      <w:r w:rsidR="00B932AA">
        <w:t xml:space="preserve"> en volledig is</w:t>
      </w:r>
      <w:r w:rsidR="003E48E6">
        <w:t>.</w:t>
      </w:r>
      <w:r w:rsidR="00B932AA">
        <w:t xml:space="preserve"> Zie </w:t>
      </w:r>
      <w:r w:rsidR="00BB0D1F">
        <w:t xml:space="preserve">onder andere </w:t>
      </w:r>
      <w:r w:rsidR="00B932AA">
        <w:t>ook paragraaf 2.1 sub 4 en 13</w:t>
      </w:r>
      <w:r w:rsidR="000F7421">
        <w:t>.</w:t>
      </w:r>
    </w:p>
    <w:p w14:paraId="362A7735" w14:textId="77777777" w:rsidR="000F7421" w:rsidRDefault="000F7421" w:rsidP="000F7421"/>
    <w:p w14:paraId="162C00ED" w14:textId="77777777" w:rsidR="000F7421" w:rsidRDefault="000F7421" w:rsidP="000F7421">
      <w:r>
        <w:t>Stap 2: beoordeling van de eisen</w:t>
      </w:r>
    </w:p>
    <w:p w14:paraId="312C4151" w14:textId="0A5177A7" w:rsidR="000F7421" w:rsidRDefault="001C59B3" w:rsidP="00CA0426">
      <w:pPr>
        <w:ind w:left="708"/>
      </w:pPr>
      <w:r>
        <w:t xml:space="preserve">Aanbestedende dienst </w:t>
      </w:r>
      <w:r w:rsidR="000F7421">
        <w:t xml:space="preserve">beoordeelt of de </w:t>
      </w:r>
      <w:r w:rsidR="00BA77ED">
        <w:t>Inschrijving</w:t>
      </w:r>
      <w:r w:rsidR="000F7421">
        <w:t xml:space="preserve"> onvoorwaardelijk aan </w:t>
      </w:r>
      <w:r w:rsidR="00B932AA">
        <w:t xml:space="preserve">de Geschiktheidseisen </w:t>
      </w:r>
      <w:r w:rsidR="00350C05">
        <w:t xml:space="preserve">en </w:t>
      </w:r>
      <w:r w:rsidR="000F7421">
        <w:t>het</w:t>
      </w:r>
      <w:r w:rsidR="00B6628A">
        <w:t xml:space="preserve"> </w:t>
      </w:r>
      <w:r w:rsidR="000F7421">
        <w:t xml:space="preserve">programma van eisen voldoet. Een </w:t>
      </w:r>
      <w:r w:rsidR="00BA77ED">
        <w:t>Inschrijving</w:t>
      </w:r>
      <w:r w:rsidR="000F7421">
        <w:t xml:space="preserve"> die hier niet (onvoorwaardelijk) aan voldoet wordt uitgesloten.</w:t>
      </w:r>
    </w:p>
    <w:p w14:paraId="09D28344" w14:textId="77777777" w:rsidR="000F7421" w:rsidRDefault="000F7421" w:rsidP="000F7421"/>
    <w:p w14:paraId="6C027C13" w14:textId="77777777" w:rsidR="000F7421" w:rsidRDefault="000F7421" w:rsidP="000F7421">
      <w:r>
        <w:t>Stap 3: beoordeling van de gunningcriteria</w:t>
      </w:r>
    </w:p>
    <w:p w14:paraId="365EE3D5" w14:textId="792838F7" w:rsidR="000F7421" w:rsidRDefault="000F7421" w:rsidP="00CA0426">
      <w:pPr>
        <w:ind w:left="708"/>
      </w:pPr>
      <w:r>
        <w:t xml:space="preserve">Een beoordelingsteam van </w:t>
      </w:r>
      <w:r w:rsidR="00BB0D1F">
        <w:t xml:space="preserve">Aanbestedende dienst </w:t>
      </w:r>
      <w:r>
        <w:t xml:space="preserve">beoordeelt de </w:t>
      </w:r>
      <w:r w:rsidR="00BA77ED">
        <w:t>Inschrijving</w:t>
      </w:r>
      <w:r>
        <w:t xml:space="preserve"> op de gunningcriteria.</w:t>
      </w:r>
      <w:r w:rsidR="00B6628A">
        <w:t xml:space="preserve"> </w:t>
      </w:r>
      <w:r>
        <w:t xml:space="preserve">Gunning vindt plaats aan de </w:t>
      </w:r>
      <w:r w:rsidR="00BA6EDF">
        <w:t>Inschrijver</w:t>
      </w:r>
      <w:r>
        <w:t xml:space="preserve"> met de economisch meest voordelige </w:t>
      </w:r>
      <w:r w:rsidR="00BA77ED">
        <w:t>Inschrijving</w:t>
      </w:r>
      <w:r>
        <w:t xml:space="preserve"> op basis van de Beste Prijs/</w:t>
      </w:r>
      <w:r w:rsidR="00714B78">
        <w:t>K</w:t>
      </w:r>
      <w:r>
        <w:t>waliteit Verhouding</w:t>
      </w:r>
      <w:r w:rsidR="002123E5">
        <w:t xml:space="preserve"> (BPKV)</w:t>
      </w:r>
      <w:r>
        <w:t>.</w:t>
      </w:r>
      <w:r w:rsidR="00215869">
        <w:t xml:space="preserve"> </w:t>
      </w:r>
    </w:p>
    <w:p w14:paraId="715730D3" w14:textId="77777777" w:rsidR="000F7421" w:rsidRDefault="000F7421" w:rsidP="000F7421"/>
    <w:p w14:paraId="38F915AD" w14:textId="3E7C2B1F" w:rsidR="000F7421" w:rsidRPr="00E42075" w:rsidRDefault="000F7421" w:rsidP="000F7421">
      <w:r w:rsidRPr="00E42075">
        <w:t xml:space="preserve">Stap 4: verificatie </w:t>
      </w:r>
    </w:p>
    <w:p w14:paraId="46C14D9D" w14:textId="7DF10A6C" w:rsidR="00CA4D45" w:rsidRPr="00E42075" w:rsidRDefault="008903BA" w:rsidP="00CA0426">
      <w:pPr>
        <w:ind w:left="708"/>
      </w:pPr>
      <w:bookmarkStart w:id="43" w:name="_Hlk92208176"/>
      <w:r w:rsidRPr="00E42075">
        <w:t xml:space="preserve">Aan de </w:t>
      </w:r>
      <w:r w:rsidR="002123E5" w:rsidRPr="00E42075">
        <w:t xml:space="preserve">Inschrijver(s) met de </w:t>
      </w:r>
      <w:r w:rsidRPr="00E42075">
        <w:t xml:space="preserve">voorlopig </w:t>
      </w:r>
      <w:r w:rsidR="002123E5" w:rsidRPr="00E42075">
        <w:t xml:space="preserve">economisch meest voordelige Inschrijving(en) </w:t>
      </w:r>
      <w:r w:rsidRPr="00E42075">
        <w:t xml:space="preserve">zal gevraagd worden om bewijsmiddelen aan te leveren. Dit gaat via </w:t>
      </w:r>
      <w:r w:rsidR="001D4C66" w:rsidRPr="00E42075">
        <w:rPr>
          <w:i/>
          <w:iCs/>
        </w:rPr>
        <w:t>Berichten</w:t>
      </w:r>
      <w:r w:rsidR="00E41C11" w:rsidRPr="00E42075">
        <w:t xml:space="preserve"> in </w:t>
      </w:r>
      <w:r w:rsidR="252E9F34" w:rsidRPr="00E42075">
        <w:t>Ten</w:t>
      </w:r>
      <w:r w:rsidR="00522A07" w:rsidRPr="00E42075">
        <w:t>d</w:t>
      </w:r>
      <w:r w:rsidR="252E9F34" w:rsidRPr="00E42075">
        <w:t>erNed</w:t>
      </w:r>
    </w:p>
    <w:p w14:paraId="638D002A" w14:textId="4489543A" w:rsidR="00467C79" w:rsidRPr="00E42075" w:rsidRDefault="00467C79">
      <w:pPr>
        <w:ind w:left="708"/>
      </w:pPr>
      <w:bookmarkStart w:id="44" w:name="_Hlk127180641"/>
      <w:bookmarkEnd w:id="43"/>
      <w:r w:rsidRPr="00E42075">
        <w:t xml:space="preserve">Onderdeel van de verificatie kan ook zijn een check of aan de vereisten wordt voldaan (inschrijving moet kloppen met </w:t>
      </w:r>
      <w:proofErr w:type="spellStart"/>
      <w:r w:rsidRPr="00E42075">
        <w:t>PvE</w:t>
      </w:r>
      <w:proofErr w:type="spellEnd"/>
      <w:r w:rsidRPr="00E42075">
        <w:t xml:space="preserve">). </w:t>
      </w:r>
    </w:p>
    <w:bookmarkEnd w:id="44"/>
    <w:p w14:paraId="00CB499E" w14:textId="225CF76E" w:rsidR="000F7421" w:rsidRDefault="00A12F28" w:rsidP="00CA0426">
      <w:pPr>
        <w:ind w:left="708"/>
      </w:pPr>
      <w:r w:rsidRPr="00E42075">
        <w:t>De verificatie zal in principe worden uitgevoerd in de stand-</w:t>
      </w:r>
      <w:proofErr w:type="spellStart"/>
      <w:r w:rsidRPr="00E42075">
        <w:t>still</w:t>
      </w:r>
      <w:proofErr w:type="spellEnd"/>
      <w:r w:rsidRPr="00E42075">
        <w:t xml:space="preserve"> periode. Indien de bewijsmiddelen niet</w:t>
      </w:r>
      <w:r w:rsidR="00E55B8B" w:rsidRPr="00E42075">
        <w:t xml:space="preserve"> of te laat worden aangeleverd of niet akkoord worden bevonden zal dit leiden tot een nieuw gunningsadvies respectievelijk een nieuw gunningsbesluit.</w:t>
      </w:r>
    </w:p>
    <w:p w14:paraId="50889499" w14:textId="77777777" w:rsidR="00A12F28" w:rsidRDefault="00A12F28" w:rsidP="000F7421"/>
    <w:p w14:paraId="11D3F41D" w14:textId="77777777" w:rsidR="000F7421" w:rsidRDefault="000F7421" w:rsidP="000F7421">
      <w:r>
        <w:t>De stappen van het beoordelingsproces kunnen parallel worden doorlopen.</w:t>
      </w:r>
    </w:p>
    <w:p w14:paraId="0B48BB7B" w14:textId="77777777" w:rsidR="000F7421" w:rsidRDefault="000F7421" w:rsidP="000F7421">
      <w:r>
        <w:t xml:space="preserve"> </w:t>
      </w:r>
    </w:p>
    <w:p w14:paraId="004D0C7B" w14:textId="407F27EA" w:rsidR="000F7421" w:rsidRDefault="000F7421" w:rsidP="000F7421">
      <w:r>
        <w:t>Beoordeling door beoordelingsteam</w:t>
      </w:r>
      <w:r w:rsidR="002123E5">
        <w:t>:</w:t>
      </w:r>
    </w:p>
    <w:p w14:paraId="26E47BA7" w14:textId="7C3E6FCF" w:rsidR="000F7421" w:rsidRDefault="000F7421" w:rsidP="000F7421">
      <w:r>
        <w:t>Een multidisciplinair beoordelingsteam beoordeelt en brengt</w:t>
      </w:r>
      <w:r w:rsidR="00B6628A">
        <w:t xml:space="preserve"> </w:t>
      </w:r>
      <w:r>
        <w:t>een advies</w:t>
      </w:r>
      <w:r w:rsidR="00B6628A">
        <w:t xml:space="preserve"> </w:t>
      </w:r>
      <w:r>
        <w:t>uit aan de</w:t>
      </w:r>
      <w:r w:rsidR="003C5631">
        <w:t xml:space="preserve"> Aanbestedende dienst</w:t>
      </w:r>
      <w:r>
        <w:t>.</w:t>
      </w:r>
    </w:p>
    <w:p w14:paraId="74EAECB0" w14:textId="324C3558" w:rsidR="0065443F" w:rsidRPr="00C809A6" w:rsidRDefault="0065443F" w:rsidP="000F7421">
      <w:pPr>
        <w:rPr>
          <w:u w:val="single"/>
        </w:rPr>
      </w:pPr>
      <w:r w:rsidRPr="00C809A6">
        <w:rPr>
          <w:u w:val="single"/>
        </w:rPr>
        <w:t>Voor perceel 1 zijn de beoordelaars als volgt:</w:t>
      </w:r>
    </w:p>
    <w:p w14:paraId="0FC0131E" w14:textId="31DDAB89" w:rsidR="000F7421" w:rsidRDefault="0065443F" w:rsidP="000F7421">
      <w:r>
        <w:t xml:space="preserve">Adviseur </w:t>
      </w:r>
      <w:r w:rsidR="006B53D1">
        <w:t xml:space="preserve">Arbo &amp; Veiligheid </w:t>
      </w:r>
    </w:p>
    <w:p w14:paraId="4CDAFF04" w14:textId="4DA3A33F" w:rsidR="006B53D1" w:rsidRDefault="006B53D1" w:rsidP="000F7421">
      <w:r>
        <w:t>HR Adviseur (</w:t>
      </w:r>
      <w:r w:rsidRPr="006B53D1">
        <w:rPr>
          <w:i/>
          <w:iCs/>
        </w:rPr>
        <w:t>gemeente Zwolle</w:t>
      </w:r>
      <w:r>
        <w:t>)</w:t>
      </w:r>
    </w:p>
    <w:p w14:paraId="18139DF6" w14:textId="77777777" w:rsidR="008B2A5A" w:rsidRDefault="008B2A5A" w:rsidP="000F7421">
      <w:r w:rsidRPr="008B2A5A">
        <w:t>Vakspecialist Preventiemedewerker</w:t>
      </w:r>
    </w:p>
    <w:p w14:paraId="4BF8A4C7" w14:textId="5A7D6835" w:rsidR="006B53D1" w:rsidRDefault="006B53D1" w:rsidP="000F7421">
      <w:r>
        <w:t>HR Adviseur (</w:t>
      </w:r>
      <w:r w:rsidRPr="006B53D1">
        <w:rPr>
          <w:i/>
          <w:iCs/>
        </w:rPr>
        <w:t>SSC Ons</w:t>
      </w:r>
      <w:r>
        <w:t>)</w:t>
      </w:r>
    </w:p>
    <w:p w14:paraId="75D39B90" w14:textId="77777777" w:rsidR="003C5631" w:rsidRDefault="003C5631" w:rsidP="000F7421"/>
    <w:p w14:paraId="7ED3BC42" w14:textId="3FB0B54E" w:rsidR="0065443F" w:rsidRPr="00C809A6" w:rsidRDefault="0065443F" w:rsidP="0065443F">
      <w:pPr>
        <w:rPr>
          <w:u w:val="single"/>
        </w:rPr>
      </w:pPr>
      <w:r w:rsidRPr="00C809A6">
        <w:rPr>
          <w:u w:val="single"/>
        </w:rPr>
        <w:t xml:space="preserve">Voor perceel </w:t>
      </w:r>
      <w:r w:rsidR="006B53D1" w:rsidRPr="00C809A6">
        <w:rPr>
          <w:u w:val="single"/>
        </w:rPr>
        <w:t>2</w:t>
      </w:r>
      <w:r w:rsidRPr="00C809A6">
        <w:rPr>
          <w:u w:val="single"/>
        </w:rPr>
        <w:t xml:space="preserve"> zijn de beoordelaars als volgt:</w:t>
      </w:r>
    </w:p>
    <w:p w14:paraId="527E725E" w14:textId="77777777" w:rsidR="006B53D1" w:rsidRDefault="006B53D1" w:rsidP="006B53D1">
      <w:r>
        <w:t xml:space="preserve">Adviseur Arbo &amp; Veiligheid </w:t>
      </w:r>
    </w:p>
    <w:p w14:paraId="57F66886" w14:textId="77777777" w:rsidR="006B53D1" w:rsidRDefault="006B53D1" w:rsidP="006B53D1">
      <w:r>
        <w:t>HR Adviseur (</w:t>
      </w:r>
      <w:r w:rsidRPr="006B53D1">
        <w:rPr>
          <w:i/>
          <w:iCs/>
        </w:rPr>
        <w:t>gemeente Zwolle</w:t>
      </w:r>
      <w:r>
        <w:t>)</w:t>
      </w:r>
    </w:p>
    <w:p w14:paraId="0036DC97" w14:textId="77777777" w:rsidR="008B2A5A" w:rsidRDefault="008B2A5A" w:rsidP="000F7421">
      <w:r w:rsidRPr="008B2A5A">
        <w:t>Vakspecialist Preventiemedewerker</w:t>
      </w:r>
    </w:p>
    <w:p w14:paraId="7B46F0DE" w14:textId="77777777" w:rsidR="008B2A5A" w:rsidRDefault="008B2A5A" w:rsidP="000F7421"/>
    <w:p w14:paraId="56AA22C7" w14:textId="71844B3A" w:rsidR="000F7421" w:rsidRDefault="000F7421" w:rsidP="000F7421">
      <w:r>
        <w:t xml:space="preserve">Ieder lid van het beoordelingsteam beoordeelt de </w:t>
      </w:r>
      <w:r w:rsidR="00BA77ED">
        <w:t>Inschrijving</w:t>
      </w:r>
      <w:r>
        <w:t xml:space="preserve"> op de gunningscriteria. Daarna bepaalt het beoordelingsteam in consensus één score per gunningscriterium. In het advies aan de </w:t>
      </w:r>
      <w:r w:rsidR="003C5631">
        <w:t xml:space="preserve">Aanbestedende dienst </w:t>
      </w:r>
      <w:r>
        <w:t xml:space="preserve">staat het oordeel van het beoordelingsteam. </w:t>
      </w:r>
    </w:p>
    <w:p w14:paraId="09159ABD" w14:textId="171E4E73" w:rsidR="00E42075" w:rsidRDefault="00E42075">
      <w:pPr>
        <w:spacing w:line="240" w:lineRule="auto"/>
        <w:rPr>
          <w:b/>
          <w:bCs/>
        </w:rPr>
      </w:pPr>
    </w:p>
    <w:p w14:paraId="6EAF731A" w14:textId="77777777" w:rsidR="006B53D1" w:rsidRDefault="006B53D1" w:rsidP="08302A1B">
      <w:pPr>
        <w:rPr>
          <w:b/>
          <w:bCs/>
        </w:rPr>
      </w:pPr>
    </w:p>
    <w:p w14:paraId="6FA5D14B" w14:textId="1832C4AA" w:rsidR="76EBBCA6" w:rsidRPr="00E02ECF" w:rsidRDefault="1734B490" w:rsidP="08302A1B">
      <w:pPr>
        <w:rPr>
          <w:b/>
          <w:bCs/>
        </w:rPr>
      </w:pPr>
      <w:r w:rsidRPr="00E02ECF">
        <w:rPr>
          <w:b/>
          <w:bCs/>
        </w:rPr>
        <w:t xml:space="preserve">Beoordelingsmethode: </w:t>
      </w:r>
      <w:r w:rsidR="76EBBCA6" w:rsidRPr="00E02ECF">
        <w:rPr>
          <w:b/>
          <w:bCs/>
        </w:rPr>
        <w:t>Puntensysteem</w:t>
      </w:r>
    </w:p>
    <w:p w14:paraId="7D29CEA4" w14:textId="77777777" w:rsidR="006B53D1" w:rsidRPr="00E02ECF" w:rsidRDefault="6E518AF7" w:rsidP="08302A1B">
      <w:pPr>
        <w:rPr>
          <w:rFonts w:eastAsia="Arial"/>
        </w:rPr>
      </w:pPr>
      <w:r w:rsidRPr="00E02ECF">
        <w:t>De beoordeling van gunningcriteria vindt plaats op basis van een puntensysteem.</w:t>
      </w:r>
      <w:r w:rsidR="00341CA5" w:rsidRPr="00E02ECF">
        <w:t xml:space="preserve"> </w:t>
      </w:r>
      <w:r w:rsidR="00E42075" w:rsidRPr="00E02ECF">
        <w:t xml:space="preserve">Dit geldt voor beide percelen. </w:t>
      </w:r>
      <w:r w:rsidRPr="00E02ECF">
        <w:rPr>
          <w:rFonts w:eastAsia="Arial"/>
        </w:rPr>
        <w:t xml:space="preserve">Voor de beoordeling wordt </w:t>
      </w:r>
      <w:r w:rsidR="00E42075" w:rsidRPr="00E02ECF">
        <w:rPr>
          <w:rFonts w:eastAsia="Arial"/>
        </w:rPr>
        <w:t xml:space="preserve">voor dit perceel (1) </w:t>
      </w:r>
      <w:r w:rsidRPr="00E02ECF">
        <w:rPr>
          <w:rFonts w:eastAsia="Arial"/>
        </w:rPr>
        <w:t xml:space="preserve">in deze aanbestedingsprocedure een </w:t>
      </w:r>
      <w:r w:rsidR="007F0CE6" w:rsidRPr="00E02ECF">
        <w:rPr>
          <w:rFonts w:eastAsia="Arial"/>
        </w:rPr>
        <w:t xml:space="preserve">puntensysteem </w:t>
      </w:r>
      <w:r w:rsidRPr="00E02ECF">
        <w:rPr>
          <w:rFonts w:eastAsia="Arial"/>
        </w:rPr>
        <w:t>gehanteerd</w:t>
      </w:r>
      <w:r w:rsidR="006B53D1" w:rsidRPr="00E02ECF">
        <w:rPr>
          <w:rFonts w:eastAsia="Arial"/>
        </w:rPr>
        <w:t>.</w:t>
      </w:r>
      <w:r w:rsidRPr="00E02ECF">
        <w:rPr>
          <w:rFonts w:eastAsia="Arial"/>
        </w:rPr>
        <w:t xml:space="preserve"> </w:t>
      </w:r>
    </w:p>
    <w:p w14:paraId="2CCC8CA7" w14:textId="77777777" w:rsidR="006B53D1" w:rsidRPr="00E02ECF" w:rsidRDefault="006B53D1" w:rsidP="08302A1B">
      <w:pPr>
        <w:rPr>
          <w:rFonts w:eastAsia="Arial"/>
        </w:rPr>
      </w:pPr>
    </w:p>
    <w:p w14:paraId="11029FDB" w14:textId="4C565B4E" w:rsidR="6E518AF7" w:rsidRPr="00FA010B" w:rsidRDefault="006B53D1" w:rsidP="006B53D1">
      <w:pPr>
        <w:rPr>
          <w:rFonts w:eastAsia="Arial"/>
          <w:b/>
          <w:bCs/>
          <w:u w:val="single"/>
        </w:rPr>
      </w:pPr>
      <w:r w:rsidRPr="00FA010B">
        <w:rPr>
          <w:rFonts w:eastAsia="Arial"/>
          <w:b/>
          <w:bCs/>
          <w:u w:val="single"/>
        </w:rPr>
        <w:t xml:space="preserve">Voor perceel 1 geldt </w:t>
      </w:r>
      <w:r w:rsidR="6E518AF7" w:rsidRPr="00FA010B">
        <w:rPr>
          <w:rFonts w:eastAsia="Arial"/>
          <w:b/>
          <w:bCs/>
          <w:u w:val="single"/>
        </w:rPr>
        <w:t>de volgende verdeling:</w:t>
      </w:r>
      <w:r w:rsidR="00341CA5" w:rsidRPr="00FA010B">
        <w:rPr>
          <w:rFonts w:eastAsia="Arial"/>
          <w:b/>
          <w:bCs/>
          <w:u w:val="single"/>
        </w:rPr>
        <w:t xml:space="preserve"> </w:t>
      </w:r>
    </w:p>
    <w:tbl>
      <w:tblPr>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4508"/>
        <w:gridCol w:w="4508"/>
      </w:tblGrid>
      <w:tr w:rsidR="08302A1B" w:rsidRPr="00E02ECF" w14:paraId="0D494E15" w14:textId="77777777" w:rsidTr="08302A1B">
        <w:trPr>
          <w:trHeight w:val="300"/>
        </w:trPr>
        <w:tc>
          <w:tcPr>
            <w:tcW w:w="4508" w:type="dxa"/>
            <w:tcBorders>
              <w:top w:val="single" w:sz="8" w:space="0" w:color="auto"/>
              <w:left w:val="single" w:sz="8" w:space="0" w:color="auto"/>
              <w:bottom w:val="single" w:sz="8" w:space="0" w:color="auto"/>
              <w:right w:val="single" w:sz="8" w:space="0" w:color="auto"/>
            </w:tcBorders>
          </w:tcPr>
          <w:p w14:paraId="6B6F251B" w14:textId="499C9A69" w:rsidR="08302A1B" w:rsidRPr="00E02ECF" w:rsidRDefault="08302A1B" w:rsidP="00995BDA">
            <w:pPr>
              <w:ind w:left="284" w:right="-20"/>
              <w:rPr>
                <w:rFonts w:eastAsia="Arial"/>
              </w:rPr>
            </w:pPr>
            <w:r w:rsidRPr="00E02ECF">
              <w:rPr>
                <w:rFonts w:eastAsia="Arial"/>
                <w:b/>
                <w:bCs/>
              </w:rPr>
              <w:t>Gunningscriterium</w:t>
            </w:r>
            <w:r w:rsidRPr="00E02ECF">
              <w:rPr>
                <w:rFonts w:eastAsia="Arial"/>
              </w:rPr>
              <w:t xml:space="preserve"> </w:t>
            </w:r>
          </w:p>
        </w:tc>
        <w:tc>
          <w:tcPr>
            <w:tcW w:w="4508" w:type="dxa"/>
            <w:tcBorders>
              <w:top w:val="single" w:sz="8" w:space="0" w:color="auto"/>
              <w:left w:val="single" w:sz="8" w:space="0" w:color="auto"/>
              <w:bottom w:val="single" w:sz="8" w:space="0" w:color="auto"/>
              <w:right w:val="single" w:sz="8" w:space="0" w:color="auto"/>
            </w:tcBorders>
          </w:tcPr>
          <w:p w14:paraId="727C9070" w14:textId="11C07061" w:rsidR="08302A1B" w:rsidRPr="00E02ECF" w:rsidRDefault="08302A1B" w:rsidP="00995BDA">
            <w:pPr>
              <w:ind w:left="284" w:right="-20"/>
              <w:rPr>
                <w:rFonts w:eastAsia="Arial"/>
              </w:rPr>
            </w:pPr>
            <w:r w:rsidRPr="00E02ECF">
              <w:rPr>
                <w:rFonts w:eastAsia="Arial"/>
                <w:b/>
                <w:bCs/>
              </w:rPr>
              <w:t>Weging/maximale score</w:t>
            </w:r>
            <w:r w:rsidRPr="00E02ECF">
              <w:rPr>
                <w:rFonts w:eastAsia="Arial"/>
              </w:rPr>
              <w:t xml:space="preserve"> </w:t>
            </w:r>
          </w:p>
        </w:tc>
      </w:tr>
      <w:tr w:rsidR="08302A1B" w:rsidRPr="00E02ECF" w14:paraId="6BD4B427" w14:textId="77777777" w:rsidTr="08302A1B">
        <w:trPr>
          <w:trHeight w:val="300"/>
        </w:trPr>
        <w:tc>
          <w:tcPr>
            <w:tcW w:w="4508" w:type="dxa"/>
            <w:tcBorders>
              <w:top w:val="single" w:sz="8" w:space="0" w:color="auto"/>
              <w:left w:val="single" w:sz="8" w:space="0" w:color="auto"/>
              <w:bottom w:val="single" w:sz="8" w:space="0" w:color="auto"/>
              <w:right w:val="single" w:sz="8" w:space="0" w:color="auto"/>
            </w:tcBorders>
          </w:tcPr>
          <w:p w14:paraId="33716BCA" w14:textId="5A5CF9A4" w:rsidR="08302A1B" w:rsidRPr="00E02ECF" w:rsidRDefault="08302A1B" w:rsidP="00995BDA">
            <w:pPr>
              <w:ind w:left="284" w:right="-20"/>
              <w:rPr>
                <w:rFonts w:eastAsia="Arial"/>
              </w:rPr>
            </w:pPr>
            <w:r w:rsidRPr="00E02ECF">
              <w:rPr>
                <w:rFonts w:eastAsia="Arial"/>
              </w:rPr>
              <w:t xml:space="preserve">Prijs </w:t>
            </w:r>
          </w:p>
        </w:tc>
        <w:tc>
          <w:tcPr>
            <w:tcW w:w="4508" w:type="dxa"/>
            <w:tcBorders>
              <w:top w:val="single" w:sz="8" w:space="0" w:color="auto"/>
              <w:left w:val="single" w:sz="8" w:space="0" w:color="auto"/>
              <w:bottom w:val="single" w:sz="8" w:space="0" w:color="auto"/>
              <w:right w:val="single" w:sz="8" w:space="0" w:color="auto"/>
            </w:tcBorders>
          </w:tcPr>
          <w:p w14:paraId="606F80C9" w14:textId="249B80A0" w:rsidR="08302A1B" w:rsidRPr="00E02ECF" w:rsidRDefault="00B4418E" w:rsidP="00995BDA">
            <w:pPr>
              <w:ind w:left="284" w:right="-20"/>
              <w:rPr>
                <w:rFonts w:eastAsia="Arial"/>
              </w:rPr>
            </w:pPr>
            <w:r w:rsidRPr="00E02ECF">
              <w:rPr>
                <w:rFonts w:eastAsia="Arial"/>
              </w:rPr>
              <w:t xml:space="preserve">30 </w:t>
            </w:r>
            <w:r w:rsidR="08302A1B" w:rsidRPr="00E02ECF">
              <w:rPr>
                <w:rFonts w:eastAsia="Arial"/>
              </w:rPr>
              <w:t xml:space="preserve">punten </w:t>
            </w:r>
          </w:p>
        </w:tc>
      </w:tr>
      <w:tr w:rsidR="08302A1B" w:rsidRPr="00E02ECF" w14:paraId="7F125C33" w14:textId="77777777" w:rsidTr="08302A1B">
        <w:trPr>
          <w:trHeight w:val="300"/>
        </w:trPr>
        <w:tc>
          <w:tcPr>
            <w:tcW w:w="4508" w:type="dxa"/>
            <w:tcBorders>
              <w:top w:val="single" w:sz="8" w:space="0" w:color="auto"/>
              <w:left w:val="single" w:sz="8" w:space="0" w:color="auto"/>
              <w:bottom w:val="single" w:sz="8" w:space="0" w:color="auto"/>
              <w:right w:val="single" w:sz="8" w:space="0" w:color="auto"/>
            </w:tcBorders>
          </w:tcPr>
          <w:p w14:paraId="79F401BB" w14:textId="7A8B4281" w:rsidR="08302A1B" w:rsidRPr="00E02ECF" w:rsidRDefault="00D427EA" w:rsidP="00995BDA">
            <w:pPr>
              <w:ind w:left="284" w:right="-20"/>
              <w:rPr>
                <w:rFonts w:eastAsia="Arial"/>
              </w:rPr>
            </w:pPr>
            <w:r w:rsidRPr="00E02ECF">
              <w:rPr>
                <w:rFonts w:eastAsia="Arial"/>
              </w:rPr>
              <w:t>Gunningcriterium 1.1 – Implementatieplan</w:t>
            </w:r>
          </w:p>
        </w:tc>
        <w:tc>
          <w:tcPr>
            <w:tcW w:w="4508" w:type="dxa"/>
            <w:tcBorders>
              <w:top w:val="single" w:sz="8" w:space="0" w:color="auto"/>
              <w:left w:val="single" w:sz="8" w:space="0" w:color="auto"/>
              <w:bottom w:val="single" w:sz="8" w:space="0" w:color="auto"/>
              <w:right w:val="single" w:sz="8" w:space="0" w:color="auto"/>
            </w:tcBorders>
          </w:tcPr>
          <w:p w14:paraId="623CB686" w14:textId="100E1C57" w:rsidR="08302A1B" w:rsidRPr="00E02ECF" w:rsidRDefault="001E687E" w:rsidP="00995BDA">
            <w:pPr>
              <w:ind w:left="284" w:right="-20"/>
              <w:rPr>
                <w:rFonts w:eastAsia="Arial"/>
              </w:rPr>
            </w:pPr>
            <w:r w:rsidRPr="00E02ECF">
              <w:rPr>
                <w:rFonts w:eastAsia="Arial"/>
              </w:rPr>
              <w:t>45</w:t>
            </w:r>
            <w:r w:rsidR="08302A1B" w:rsidRPr="00E02ECF">
              <w:rPr>
                <w:rFonts w:eastAsia="Arial"/>
              </w:rPr>
              <w:t xml:space="preserve"> punten </w:t>
            </w:r>
          </w:p>
        </w:tc>
      </w:tr>
      <w:tr w:rsidR="08302A1B" w14:paraId="4AD317BC" w14:textId="77777777" w:rsidTr="08302A1B">
        <w:trPr>
          <w:trHeight w:val="300"/>
        </w:trPr>
        <w:tc>
          <w:tcPr>
            <w:tcW w:w="4508" w:type="dxa"/>
            <w:tcBorders>
              <w:top w:val="single" w:sz="8" w:space="0" w:color="auto"/>
              <w:left w:val="single" w:sz="8" w:space="0" w:color="auto"/>
              <w:bottom w:val="single" w:sz="8" w:space="0" w:color="auto"/>
              <w:right w:val="single" w:sz="8" w:space="0" w:color="auto"/>
            </w:tcBorders>
          </w:tcPr>
          <w:p w14:paraId="41F040E3" w14:textId="51A29F7E" w:rsidR="08302A1B" w:rsidRPr="00E02ECF" w:rsidRDefault="0078332A" w:rsidP="00995BDA">
            <w:pPr>
              <w:ind w:left="284" w:right="-20"/>
              <w:rPr>
                <w:rFonts w:eastAsia="Arial"/>
              </w:rPr>
            </w:pPr>
            <w:r w:rsidRPr="00E02ECF">
              <w:rPr>
                <w:rFonts w:eastAsia="Arial"/>
              </w:rPr>
              <w:t>Gunningscriterium 1.2 – Visie op de dienstverlening Arbodienstverlening</w:t>
            </w:r>
          </w:p>
        </w:tc>
        <w:tc>
          <w:tcPr>
            <w:tcW w:w="4508" w:type="dxa"/>
            <w:tcBorders>
              <w:top w:val="single" w:sz="8" w:space="0" w:color="auto"/>
              <w:left w:val="single" w:sz="8" w:space="0" w:color="auto"/>
              <w:bottom w:val="single" w:sz="8" w:space="0" w:color="auto"/>
              <w:right w:val="single" w:sz="8" w:space="0" w:color="auto"/>
            </w:tcBorders>
          </w:tcPr>
          <w:p w14:paraId="39EF3FDB" w14:textId="0632EDB0" w:rsidR="08302A1B" w:rsidRPr="00E02ECF" w:rsidRDefault="001E687E" w:rsidP="001E687E">
            <w:pPr>
              <w:ind w:left="1416" w:right="-20" w:hanging="1132"/>
              <w:rPr>
                <w:rFonts w:eastAsia="Arial"/>
              </w:rPr>
            </w:pPr>
            <w:r w:rsidRPr="00E02ECF">
              <w:rPr>
                <w:rFonts w:eastAsia="Arial"/>
              </w:rPr>
              <w:t>25</w:t>
            </w:r>
            <w:r w:rsidR="08302A1B" w:rsidRPr="00E02ECF">
              <w:rPr>
                <w:rFonts w:eastAsia="Arial"/>
              </w:rPr>
              <w:t xml:space="preserve"> punten </w:t>
            </w:r>
          </w:p>
        </w:tc>
      </w:tr>
      <w:tr w:rsidR="08302A1B" w14:paraId="15F02C41" w14:textId="77777777" w:rsidTr="08302A1B">
        <w:trPr>
          <w:trHeight w:val="300"/>
        </w:trPr>
        <w:tc>
          <w:tcPr>
            <w:tcW w:w="4508" w:type="dxa"/>
            <w:tcBorders>
              <w:top w:val="single" w:sz="8" w:space="0" w:color="auto"/>
              <w:left w:val="single" w:sz="8" w:space="0" w:color="auto"/>
              <w:bottom w:val="single" w:sz="8" w:space="0" w:color="auto"/>
              <w:right w:val="single" w:sz="8" w:space="0" w:color="auto"/>
            </w:tcBorders>
          </w:tcPr>
          <w:p w14:paraId="3EB6E48C" w14:textId="68966303" w:rsidR="08302A1B" w:rsidRDefault="08302A1B" w:rsidP="00995BDA">
            <w:pPr>
              <w:ind w:left="284" w:right="-20"/>
              <w:rPr>
                <w:rFonts w:eastAsia="Arial"/>
              </w:rPr>
            </w:pPr>
            <w:r w:rsidRPr="08302A1B">
              <w:rPr>
                <w:rFonts w:eastAsia="Arial"/>
              </w:rPr>
              <w:t xml:space="preserve"> </w:t>
            </w:r>
          </w:p>
        </w:tc>
        <w:tc>
          <w:tcPr>
            <w:tcW w:w="4508" w:type="dxa"/>
            <w:tcBorders>
              <w:top w:val="single" w:sz="8" w:space="0" w:color="auto"/>
              <w:left w:val="single" w:sz="8" w:space="0" w:color="auto"/>
              <w:bottom w:val="single" w:sz="8" w:space="0" w:color="auto"/>
              <w:right w:val="single" w:sz="8" w:space="0" w:color="auto"/>
            </w:tcBorders>
          </w:tcPr>
          <w:p w14:paraId="25326E2C" w14:textId="2B007959" w:rsidR="08302A1B" w:rsidRDefault="08302A1B" w:rsidP="00995BDA">
            <w:pPr>
              <w:ind w:left="284" w:right="-20"/>
              <w:rPr>
                <w:rFonts w:eastAsia="Arial"/>
              </w:rPr>
            </w:pPr>
            <w:r w:rsidRPr="08302A1B">
              <w:rPr>
                <w:rFonts w:eastAsia="Arial"/>
              </w:rPr>
              <w:t xml:space="preserve">Totaal 100 punten </w:t>
            </w:r>
          </w:p>
        </w:tc>
      </w:tr>
    </w:tbl>
    <w:p w14:paraId="5404AA35" w14:textId="25380D08" w:rsidR="08302A1B" w:rsidRDefault="08302A1B" w:rsidP="00995BDA">
      <w:pPr>
        <w:ind w:right="-20"/>
        <w:rPr>
          <w:rFonts w:eastAsia="Arial"/>
        </w:rPr>
      </w:pPr>
    </w:p>
    <w:p w14:paraId="0E03EC7A" w14:textId="7A1B0137" w:rsidR="00782B2D" w:rsidRPr="00A153B6" w:rsidRDefault="00782B2D" w:rsidP="00782B2D">
      <w:pPr>
        <w:ind w:right="-20"/>
        <w:rPr>
          <w:rFonts w:eastAsia="Arial"/>
        </w:rPr>
      </w:pPr>
      <w:r w:rsidRPr="007C4575">
        <w:rPr>
          <w:rFonts w:eastAsia="Arial"/>
        </w:rPr>
        <w:t>Alle behaalde punten voor de criteria worden opgeteld</w:t>
      </w:r>
      <w:r>
        <w:rPr>
          <w:rFonts w:eastAsia="Arial"/>
        </w:rPr>
        <w:t>.</w:t>
      </w:r>
      <w:r w:rsidRPr="00A153B6">
        <w:rPr>
          <w:rFonts w:eastAsia="Arial"/>
        </w:rPr>
        <w:t xml:space="preserve"> </w:t>
      </w:r>
      <w:r w:rsidRPr="007742A4">
        <w:rPr>
          <w:rFonts w:eastAsia="Arial"/>
        </w:rPr>
        <w:t xml:space="preserve">De </w:t>
      </w:r>
      <w:r>
        <w:rPr>
          <w:rFonts w:eastAsia="Arial"/>
        </w:rPr>
        <w:t>I</w:t>
      </w:r>
      <w:r w:rsidRPr="007742A4">
        <w:rPr>
          <w:rFonts w:eastAsia="Arial"/>
        </w:rPr>
        <w:t>nschrijver met de het hoogste aantal punten heeft de economisch meest voordelige inschrijving</w:t>
      </w:r>
      <w:r>
        <w:rPr>
          <w:rFonts w:eastAsia="Arial"/>
        </w:rPr>
        <w:t xml:space="preserve"> gedaan </w:t>
      </w:r>
      <w:r>
        <w:t>op basis van de Beste Prijs/Kwaliteit Verhouding</w:t>
      </w:r>
      <w:r w:rsidRPr="00A153B6">
        <w:rPr>
          <w:rFonts w:eastAsia="Arial"/>
        </w:rPr>
        <w:t>.</w:t>
      </w:r>
    </w:p>
    <w:p w14:paraId="028D5BA1" w14:textId="38DD98E2" w:rsidR="08302A1B" w:rsidRDefault="08302A1B" w:rsidP="08302A1B"/>
    <w:p w14:paraId="4A6C8696" w14:textId="5DD85C91" w:rsidR="32A9E78D" w:rsidRPr="00317436" w:rsidRDefault="32A9E78D" w:rsidP="00995BDA">
      <w:pPr>
        <w:ind w:right="-20"/>
        <w:rPr>
          <w:rFonts w:eastAsia="Arial"/>
        </w:rPr>
      </w:pPr>
      <w:r w:rsidRPr="00317436">
        <w:rPr>
          <w:rFonts w:eastAsia="Arial"/>
        </w:rPr>
        <w:t xml:space="preserve">Bij een gelijke score van inschrijvers komt de inschrijver met de hoogste score op gunningscriterium 1 voor gunning in aanmerking. Indien die gelijk is wordt gekeken naar de score op gunningscriterium 2. </w:t>
      </w:r>
    </w:p>
    <w:p w14:paraId="4CBE00CE" w14:textId="631CEA15" w:rsidR="32A9E78D" w:rsidRDefault="32A9E78D" w:rsidP="00995BDA">
      <w:pPr>
        <w:ind w:right="-20"/>
        <w:rPr>
          <w:rFonts w:eastAsia="Arial"/>
        </w:rPr>
      </w:pPr>
      <w:r w:rsidRPr="00317436">
        <w:rPr>
          <w:rFonts w:eastAsia="Arial"/>
        </w:rPr>
        <w:t>Bij gelijke score op alle criteria wordt door middel van loting bepaald welke partij de opdracht</w:t>
      </w:r>
      <w:r w:rsidRPr="08302A1B">
        <w:rPr>
          <w:rFonts w:eastAsia="Arial"/>
        </w:rPr>
        <w:t xml:space="preserve"> gegund krijgt.</w:t>
      </w:r>
    </w:p>
    <w:p w14:paraId="2D3F2153" w14:textId="491F6A6E" w:rsidR="08302A1B" w:rsidRPr="005F16D8" w:rsidRDefault="08302A1B" w:rsidP="005F16D8">
      <w:pPr>
        <w:ind w:right="-20"/>
        <w:rPr>
          <w:rFonts w:eastAsia="Arial"/>
        </w:rPr>
      </w:pPr>
    </w:p>
    <w:p w14:paraId="6CC66E38" w14:textId="608CDCAF" w:rsidR="006B53D1" w:rsidRDefault="76EBBCA6" w:rsidP="006B53D1">
      <w:pPr>
        <w:ind w:right="-20"/>
        <w:rPr>
          <w:rFonts w:eastAsia="Arial"/>
        </w:rPr>
      </w:pPr>
      <w:r w:rsidRPr="005F16D8">
        <w:rPr>
          <w:rFonts w:eastAsia="Arial"/>
        </w:rPr>
        <w:t xml:space="preserve">Indien </w:t>
      </w:r>
      <w:r w:rsidR="00A96B4B" w:rsidRPr="005F16D8">
        <w:rPr>
          <w:rFonts w:eastAsia="Arial"/>
        </w:rPr>
        <w:t xml:space="preserve">om welke reden(en) dan ook de Inschrijving </w:t>
      </w:r>
      <w:r w:rsidR="00237E40" w:rsidRPr="005F16D8">
        <w:rPr>
          <w:rFonts w:eastAsia="Arial"/>
        </w:rPr>
        <w:t>hoogst in de rangorde komt te vervallen</w:t>
      </w:r>
      <w:r w:rsidR="00700B00" w:rsidRPr="005F16D8">
        <w:rPr>
          <w:rFonts w:eastAsia="Arial"/>
        </w:rPr>
        <w:t xml:space="preserve">, </w:t>
      </w:r>
      <w:r w:rsidR="00237E40" w:rsidRPr="005F16D8">
        <w:rPr>
          <w:rFonts w:eastAsia="Arial"/>
        </w:rPr>
        <w:t xml:space="preserve">wordt uitgesloten </w:t>
      </w:r>
      <w:r w:rsidR="00700B00" w:rsidRPr="005F16D8">
        <w:rPr>
          <w:rFonts w:eastAsia="Arial"/>
        </w:rPr>
        <w:t>of</w:t>
      </w:r>
      <w:r w:rsidRPr="005F16D8">
        <w:rPr>
          <w:rFonts w:eastAsia="Arial"/>
        </w:rPr>
        <w:t xml:space="preserve"> ongeldig verklaard na de beoordelingsprocedure, dan vindt een herbeoordeling plaats aan de hand van de oorspronkelijk ingediende inschrijfprijzen.</w:t>
      </w:r>
    </w:p>
    <w:p w14:paraId="3A7245A6" w14:textId="77777777" w:rsidR="006B53D1" w:rsidRDefault="006B53D1" w:rsidP="006B53D1">
      <w:pPr>
        <w:ind w:right="-20"/>
        <w:rPr>
          <w:rFonts w:eastAsia="Arial"/>
        </w:rPr>
      </w:pPr>
    </w:p>
    <w:p w14:paraId="1934C9BC" w14:textId="47C507BB" w:rsidR="006B53D1" w:rsidRPr="00FA010B" w:rsidRDefault="006B53D1" w:rsidP="006B53D1">
      <w:pPr>
        <w:rPr>
          <w:rFonts w:eastAsia="Arial"/>
          <w:b/>
          <w:bCs/>
          <w:u w:val="single"/>
        </w:rPr>
      </w:pPr>
      <w:r w:rsidRPr="00FA010B">
        <w:rPr>
          <w:rFonts w:eastAsia="Arial"/>
          <w:b/>
          <w:bCs/>
          <w:u w:val="single"/>
        </w:rPr>
        <w:t xml:space="preserve">Voor perceel 2 geldt de volgende verdeling: </w:t>
      </w:r>
    </w:p>
    <w:tbl>
      <w:tblPr>
        <w:tblW w:w="9016"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4508"/>
        <w:gridCol w:w="4508"/>
      </w:tblGrid>
      <w:tr w:rsidR="006B53D1" w14:paraId="3A41AD98" w14:textId="77777777" w:rsidTr="006B53D1">
        <w:trPr>
          <w:trHeight w:val="300"/>
        </w:trPr>
        <w:tc>
          <w:tcPr>
            <w:tcW w:w="4508" w:type="dxa"/>
            <w:tcBorders>
              <w:top w:val="single" w:sz="8" w:space="0" w:color="auto"/>
              <w:left w:val="single" w:sz="8" w:space="0" w:color="auto"/>
              <w:bottom w:val="single" w:sz="8" w:space="0" w:color="auto"/>
              <w:right w:val="single" w:sz="8" w:space="0" w:color="auto"/>
            </w:tcBorders>
          </w:tcPr>
          <w:p w14:paraId="4DD1B21E" w14:textId="77777777" w:rsidR="006B53D1" w:rsidRDefault="006B53D1" w:rsidP="005C4474">
            <w:pPr>
              <w:ind w:left="284" w:right="-20"/>
              <w:rPr>
                <w:rFonts w:eastAsia="Arial"/>
              </w:rPr>
            </w:pPr>
            <w:r w:rsidRPr="08302A1B">
              <w:rPr>
                <w:rFonts w:eastAsia="Arial"/>
                <w:b/>
                <w:bCs/>
              </w:rPr>
              <w:t>Gunningscriterium</w:t>
            </w:r>
            <w:r w:rsidRPr="08302A1B">
              <w:rPr>
                <w:rFonts w:eastAsia="Arial"/>
              </w:rPr>
              <w:t xml:space="preserve"> </w:t>
            </w:r>
          </w:p>
        </w:tc>
        <w:tc>
          <w:tcPr>
            <w:tcW w:w="4508" w:type="dxa"/>
            <w:tcBorders>
              <w:top w:val="single" w:sz="8" w:space="0" w:color="auto"/>
              <w:left w:val="single" w:sz="8" w:space="0" w:color="auto"/>
              <w:bottom w:val="single" w:sz="8" w:space="0" w:color="auto"/>
              <w:right w:val="single" w:sz="8" w:space="0" w:color="auto"/>
            </w:tcBorders>
          </w:tcPr>
          <w:p w14:paraId="00AAF9E6" w14:textId="77777777" w:rsidR="006B53D1" w:rsidRDefault="006B53D1" w:rsidP="005C4474">
            <w:pPr>
              <w:ind w:left="284" w:right="-20"/>
              <w:rPr>
                <w:rFonts w:eastAsia="Arial"/>
              </w:rPr>
            </w:pPr>
            <w:r w:rsidRPr="08302A1B">
              <w:rPr>
                <w:rFonts w:eastAsia="Arial"/>
                <w:b/>
                <w:bCs/>
              </w:rPr>
              <w:t>Weging/maximale score</w:t>
            </w:r>
            <w:r w:rsidRPr="08302A1B">
              <w:rPr>
                <w:rFonts w:eastAsia="Arial"/>
              </w:rPr>
              <w:t xml:space="preserve"> </w:t>
            </w:r>
          </w:p>
        </w:tc>
      </w:tr>
      <w:tr w:rsidR="006B53D1" w14:paraId="5BC01CAB" w14:textId="77777777" w:rsidTr="006B53D1">
        <w:trPr>
          <w:trHeight w:val="300"/>
        </w:trPr>
        <w:tc>
          <w:tcPr>
            <w:tcW w:w="4508" w:type="dxa"/>
            <w:tcBorders>
              <w:top w:val="single" w:sz="8" w:space="0" w:color="auto"/>
              <w:left w:val="single" w:sz="8" w:space="0" w:color="auto"/>
              <w:bottom w:val="single" w:sz="8" w:space="0" w:color="auto"/>
              <w:right w:val="single" w:sz="8" w:space="0" w:color="auto"/>
            </w:tcBorders>
          </w:tcPr>
          <w:p w14:paraId="04AD6D2D" w14:textId="77777777" w:rsidR="006B53D1" w:rsidRPr="00E02ECF" w:rsidRDefault="006B53D1" w:rsidP="005C4474">
            <w:pPr>
              <w:ind w:left="284" w:right="-20"/>
              <w:rPr>
                <w:rFonts w:eastAsia="Arial"/>
              </w:rPr>
            </w:pPr>
            <w:r w:rsidRPr="00E02ECF">
              <w:rPr>
                <w:rFonts w:eastAsia="Arial"/>
              </w:rPr>
              <w:t xml:space="preserve">Prijs </w:t>
            </w:r>
          </w:p>
        </w:tc>
        <w:tc>
          <w:tcPr>
            <w:tcW w:w="4508" w:type="dxa"/>
            <w:tcBorders>
              <w:top w:val="single" w:sz="8" w:space="0" w:color="auto"/>
              <w:left w:val="single" w:sz="8" w:space="0" w:color="auto"/>
              <w:bottom w:val="single" w:sz="8" w:space="0" w:color="auto"/>
              <w:right w:val="single" w:sz="8" w:space="0" w:color="auto"/>
            </w:tcBorders>
          </w:tcPr>
          <w:p w14:paraId="0C4204D5" w14:textId="07341B00" w:rsidR="006B53D1" w:rsidRPr="00E02ECF" w:rsidRDefault="006B53D1" w:rsidP="005C4474">
            <w:pPr>
              <w:ind w:left="284" w:right="-20"/>
              <w:rPr>
                <w:rFonts w:eastAsia="Arial"/>
              </w:rPr>
            </w:pPr>
            <w:r w:rsidRPr="00E02ECF">
              <w:rPr>
                <w:rFonts w:eastAsia="Arial"/>
              </w:rPr>
              <w:t xml:space="preserve">40 punten </w:t>
            </w:r>
          </w:p>
        </w:tc>
      </w:tr>
      <w:tr w:rsidR="006B53D1" w14:paraId="2E36BC71" w14:textId="77777777" w:rsidTr="006B53D1">
        <w:trPr>
          <w:trHeight w:val="300"/>
        </w:trPr>
        <w:tc>
          <w:tcPr>
            <w:tcW w:w="4508" w:type="dxa"/>
            <w:tcBorders>
              <w:top w:val="single" w:sz="8" w:space="0" w:color="auto"/>
              <w:left w:val="single" w:sz="8" w:space="0" w:color="auto"/>
              <w:bottom w:val="single" w:sz="8" w:space="0" w:color="auto"/>
              <w:right w:val="single" w:sz="8" w:space="0" w:color="auto"/>
            </w:tcBorders>
          </w:tcPr>
          <w:p w14:paraId="7418BC49" w14:textId="046C28D4" w:rsidR="006B53D1" w:rsidRPr="00E02ECF" w:rsidRDefault="00E02ECF" w:rsidP="005C4474">
            <w:pPr>
              <w:ind w:left="284" w:right="-20"/>
              <w:rPr>
                <w:rFonts w:eastAsia="Arial"/>
              </w:rPr>
            </w:pPr>
            <w:r w:rsidRPr="00E02ECF">
              <w:rPr>
                <w:rFonts w:eastAsia="Arial"/>
              </w:rPr>
              <w:t>Gunningscriterium 2.1 – Visie op de dienstverlening PMO</w:t>
            </w:r>
          </w:p>
        </w:tc>
        <w:tc>
          <w:tcPr>
            <w:tcW w:w="4508" w:type="dxa"/>
            <w:tcBorders>
              <w:top w:val="single" w:sz="8" w:space="0" w:color="auto"/>
              <w:left w:val="single" w:sz="8" w:space="0" w:color="auto"/>
              <w:bottom w:val="single" w:sz="8" w:space="0" w:color="auto"/>
              <w:right w:val="single" w:sz="8" w:space="0" w:color="auto"/>
            </w:tcBorders>
          </w:tcPr>
          <w:p w14:paraId="73FC397F" w14:textId="1504010F" w:rsidR="006B53D1" w:rsidRPr="00E02ECF" w:rsidRDefault="006B53D1" w:rsidP="005C4474">
            <w:pPr>
              <w:ind w:left="284" w:right="-20"/>
              <w:rPr>
                <w:rFonts w:eastAsia="Arial"/>
              </w:rPr>
            </w:pPr>
            <w:r w:rsidRPr="00E02ECF">
              <w:rPr>
                <w:rFonts w:eastAsia="Arial"/>
              </w:rPr>
              <w:t xml:space="preserve">60 punten </w:t>
            </w:r>
          </w:p>
        </w:tc>
      </w:tr>
      <w:tr w:rsidR="006B53D1" w14:paraId="5EA276CB" w14:textId="77777777" w:rsidTr="006B53D1">
        <w:trPr>
          <w:trHeight w:val="300"/>
        </w:trPr>
        <w:tc>
          <w:tcPr>
            <w:tcW w:w="4508" w:type="dxa"/>
            <w:tcBorders>
              <w:top w:val="single" w:sz="8" w:space="0" w:color="auto"/>
              <w:left w:val="single" w:sz="8" w:space="0" w:color="auto"/>
              <w:bottom w:val="single" w:sz="8" w:space="0" w:color="auto"/>
              <w:right w:val="single" w:sz="8" w:space="0" w:color="auto"/>
            </w:tcBorders>
          </w:tcPr>
          <w:p w14:paraId="13551B81" w14:textId="77777777" w:rsidR="006B53D1" w:rsidRDefault="006B53D1" w:rsidP="005C4474">
            <w:pPr>
              <w:ind w:left="284" w:right="-20"/>
              <w:rPr>
                <w:rFonts w:eastAsia="Arial"/>
              </w:rPr>
            </w:pPr>
            <w:r w:rsidRPr="08302A1B">
              <w:rPr>
                <w:rFonts w:eastAsia="Arial"/>
              </w:rPr>
              <w:t xml:space="preserve"> </w:t>
            </w:r>
          </w:p>
        </w:tc>
        <w:tc>
          <w:tcPr>
            <w:tcW w:w="4508" w:type="dxa"/>
            <w:tcBorders>
              <w:top w:val="single" w:sz="8" w:space="0" w:color="auto"/>
              <w:left w:val="single" w:sz="8" w:space="0" w:color="auto"/>
              <w:bottom w:val="single" w:sz="8" w:space="0" w:color="auto"/>
              <w:right w:val="single" w:sz="8" w:space="0" w:color="auto"/>
            </w:tcBorders>
          </w:tcPr>
          <w:p w14:paraId="430CD70A" w14:textId="77777777" w:rsidR="006B53D1" w:rsidRDefault="006B53D1" w:rsidP="005C4474">
            <w:pPr>
              <w:ind w:left="284" w:right="-20"/>
              <w:rPr>
                <w:rFonts w:eastAsia="Arial"/>
              </w:rPr>
            </w:pPr>
            <w:r w:rsidRPr="08302A1B">
              <w:rPr>
                <w:rFonts w:eastAsia="Arial"/>
              </w:rPr>
              <w:t xml:space="preserve">Totaal 100 punten </w:t>
            </w:r>
          </w:p>
        </w:tc>
      </w:tr>
    </w:tbl>
    <w:p w14:paraId="57AA9FE5" w14:textId="77777777" w:rsidR="006B53D1" w:rsidRDefault="006B53D1" w:rsidP="006B53D1">
      <w:pPr>
        <w:ind w:right="-20"/>
        <w:rPr>
          <w:rFonts w:eastAsia="Arial"/>
        </w:rPr>
      </w:pPr>
    </w:p>
    <w:p w14:paraId="5439ADC3" w14:textId="69540758" w:rsidR="006B53D1" w:rsidRPr="00A153B6" w:rsidRDefault="006B53D1" w:rsidP="006B53D1">
      <w:pPr>
        <w:ind w:right="-20"/>
        <w:rPr>
          <w:rFonts w:eastAsia="Arial"/>
        </w:rPr>
      </w:pPr>
      <w:r w:rsidRPr="007C4575">
        <w:rPr>
          <w:rFonts w:eastAsia="Arial"/>
        </w:rPr>
        <w:t>Alle behaalde punten voor de criteria worden opgeteld</w:t>
      </w:r>
      <w:r>
        <w:rPr>
          <w:rFonts w:eastAsia="Arial"/>
        </w:rPr>
        <w:t>.</w:t>
      </w:r>
      <w:r w:rsidRPr="00A153B6">
        <w:rPr>
          <w:rFonts w:eastAsia="Arial"/>
        </w:rPr>
        <w:t xml:space="preserve"> </w:t>
      </w:r>
      <w:r w:rsidRPr="007742A4">
        <w:rPr>
          <w:rFonts w:eastAsia="Arial"/>
        </w:rPr>
        <w:t xml:space="preserve">De </w:t>
      </w:r>
      <w:r>
        <w:rPr>
          <w:rFonts w:eastAsia="Arial"/>
        </w:rPr>
        <w:t>I</w:t>
      </w:r>
      <w:r w:rsidRPr="007742A4">
        <w:rPr>
          <w:rFonts w:eastAsia="Arial"/>
        </w:rPr>
        <w:t>nschrijver met de het hoogste aantal punten heeft de economisch meest voordelige inschrijving</w:t>
      </w:r>
      <w:r>
        <w:rPr>
          <w:rFonts w:eastAsia="Arial"/>
        </w:rPr>
        <w:t xml:space="preserve"> gedaan </w:t>
      </w:r>
      <w:r>
        <w:t>op basis van de Beste Prijs/Kwaliteit Verhouding</w:t>
      </w:r>
      <w:r w:rsidRPr="00A153B6">
        <w:rPr>
          <w:rFonts w:eastAsia="Arial"/>
        </w:rPr>
        <w:t>.</w:t>
      </w:r>
    </w:p>
    <w:p w14:paraId="43CBEF6D" w14:textId="77777777" w:rsidR="006B53D1" w:rsidRDefault="006B53D1" w:rsidP="006B53D1"/>
    <w:p w14:paraId="01ACFD6C" w14:textId="3B7181D1" w:rsidR="006B53D1" w:rsidRDefault="006B53D1" w:rsidP="006B53D1">
      <w:pPr>
        <w:ind w:right="-20"/>
        <w:rPr>
          <w:rFonts w:eastAsia="Arial"/>
        </w:rPr>
      </w:pPr>
      <w:r w:rsidRPr="08302A1B">
        <w:rPr>
          <w:rFonts w:eastAsia="Arial"/>
        </w:rPr>
        <w:t xml:space="preserve">Bij een gelijke score van inschrijvers komt de inschrijver met de hoogste score op </w:t>
      </w:r>
      <w:r w:rsidRPr="00317436">
        <w:rPr>
          <w:rFonts w:eastAsia="Arial"/>
        </w:rPr>
        <w:t>gunningscriterium 1</w:t>
      </w:r>
      <w:r w:rsidRPr="08302A1B">
        <w:rPr>
          <w:rFonts w:eastAsia="Arial"/>
        </w:rPr>
        <w:t xml:space="preserve"> voor gunning in aanmerking. Indien die gelijk is wordt gekeken naar de score op</w:t>
      </w:r>
      <w:r w:rsidR="00317436">
        <w:rPr>
          <w:rFonts w:eastAsia="Arial"/>
        </w:rPr>
        <w:t xml:space="preserve"> Prijs.</w:t>
      </w:r>
    </w:p>
    <w:p w14:paraId="6482BD06" w14:textId="77777777" w:rsidR="006B53D1" w:rsidRDefault="006B53D1" w:rsidP="006B53D1">
      <w:pPr>
        <w:ind w:right="-20"/>
        <w:rPr>
          <w:rFonts w:eastAsia="Arial"/>
        </w:rPr>
      </w:pPr>
      <w:r w:rsidRPr="08302A1B">
        <w:rPr>
          <w:rFonts w:eastAsia="Arial"/>
        </w:rPr>
        <w:t>Bij gelijke score op alle criteria wordt door middel van loting bepaald welke partij de opdracht gegund krijgt.</w:t>
      </w:r>
    </w:p>
    <w:p w14:paraId="069A7025" w14:textId="77777777" w:rsidR="006B53D1" w:rsidRPr="005F16D8" w:rsidRDefault="006B53D1" w:rsidP="006B53D1">
      <w:pPr>
        <w:ind w:right="-20"/>
        <w:rPr>
          <w:rFonts w:eastAsia="Arial"/>
        </w:rPr>
      </w:pPr>
    </w:p>
    <w:p w14:paraId="6DCCE134" w14:textId="77777777" w:rsidR="006B53D1" w:rsidRDefault="006B53D1" w:rsidP="006B53D1">
      <w:pPr>
        <w:ind w:right="-20"/>
        <w:rPr>
          <w:rFonts w:eastAsia="Arial"/>
        </w:rPr>
      </w:pPr>
      <w:r w:rsidRPr="005F16D8">
        <w:rPr>
          <w:rFonts w:eastAsia="Arial"/>
        </w:rPr>
        <w:t>Indien om welke reden(en) dan ook de Inschrijving hoogst in de rangorde komt te vervallen, wordt uitgesloten of ongeldig verklaard na de beoordelingsprocedure, dan vindt een herbeoordeling plaats aan de hand van de oorspronkelijk ingediende inschrijfprijzen.</w:t>
      </w:r>
    </w:p>
    <w:p w14:paraId="4B61E03B" w14:textId="345EA802" w:rsidR="08302A1B" w:rsidRDefault="08302A1B" w:rsidP="08302A1B"/>
    <w:p w14:paraId="18B4DB15" w14:textId="77777777" w:rsidR="00CA17A7" w:rsidRDefault="00CA17A7">
      <w:pPr>
        <w:spacing w:line="240" w:lineRule="auto"/>
        <w:rPr>
          <w:b/>
          <w:bCs/>
          <w:iCs/>
          <w:sz w:val="24"/>
          <w:szCs w:val="18"/>
        </w:rPr>
      </w:pPr>
      <w:r>
        <w:br w:type="page"/>
      </w:r>
    </w:p>
    <w:p w14:paraId="0A7BFB01" w14:textId="7592B84A" w:rsidR="000F7421" w:rsidRDefault="000F7421" w:rsidP="003824F1">
      <w:pPr>
        <w:pStyle w:val="Kop2"/>
      </w:pPr>
      <w:bookmarkStart w:id="45" w:name="_Toc205384471"/>
      <w:r>
        <w:lastRenderedPageBreak/>
        <w:t>Prijs</w:t>
      </w:r>
      <w:r w:rsidR="006C4BB4">
        <w:t xml:space="preserve"> – </w:t>
      </w:r>
      <w:r w:rsidR="006C4BB4" w:rsidRPr="003824F1">
        <w:t>perceel</w:t>
      </w:r>
      <w:r w:rsidR="006C4BB4">
        <w:t xml:space="preserve"> 1</w:t>
      </w:r>
      <w:bookmarkEnd w:id="45"/>
    </w:p>
    <w:p w14:paraId="51591E58" w14:textId="7E06CC6E" w:rsidR="000F7421" w:rsidRDefault="006C4BB4" w:rsidP="000F7421">
      <w:r>
        <w:t>Aanbestedende dienst gaf eerder (paragraaf 1.5)</w:t>
      </w:r>
    </w:p>
    <w:p w14:paraId="62EDECA9" w14:textId="77777777" w:rsidR="000F7421" w:rsidRDefault="000F7421" w:rsidP="000F7421"/>
    <w:p w14:paraId="64142147" w14:textId="3ED58854" w:rsidR="00D3623B" w:rsidRDefault="00BA6EDF" w:rsidP="00562263">
      <w:r>
        <w:t>Inschrijver</w:t>
      </w:r>
      <w:r w:rsidR="000F7421">
        <w:t xml:space="preserve"> </w:t>
      </w:r>
      <w:r w:rsidR="00A560C7">
        <w:t xml:space="preserve">dient het prijzenblad </w:t>
      </w:r>
      <w:r w:rsidR="00FA4DB7">
        <w:t>‘</w:t>
      </w:r>
      <w:r w:rsidR="00FA4DB7" w:rsidRPr="00FA4DB7">
        <w:rPr>
          <w:i/>
          <w:iCs/>
        </w:rPr>
        <w:t xml:space="preserve">Bijlage </w:t>
      </w:r>
      <w:r w:rsidR="00A3400C">
        <w:rPr>
          <w:i/>
          <w:iCs/>
        </w:rPr>
        <w:t>7</w:t>
      </w:r>
      <w:r w:rsidR="00FA4DB7" w:rsidRPr="00FA4DB7">
        <w:rPr>
          <w:i/>
          <w:iCs/>
        </w:rPr>
        <w:t xml:space="preserve"> - Prijzenblad perceel 1</w:t>
      </w:r>
      <w:r w:rsidR="00FA4DB7">
        <w:t>’</w:t>
      </w:r>
      <w:r w:rsidR="00A560C7">
        <w:t xml:space="preserve"> geheel in te vullen</w:t>
      </w:r>
      <w:r w:rsidR="00562263">
        <w:t xml:space="preserve"> en </w:t>
      </w:r>
      <w:r w:rsidR="00A24759">
        <w:t>toe te voegen aan de Inschrijving.</w:t>
      </w:r>
    </w:p>
    <w:p w14:paraId="10A9C583" w14:textId="2CB4907B" w:rsidR="00A560C7" w:rsidRPr="00A560C7" w:rsidRDefault="00D61812" w:rsidP="23ED4819">
      <w:r>
        <w:t>T</w:t>
      </w:r>
      <w:r w:rsidR="00A560C7">
        <w:t xml:space="preserve">evens dient </w:t>
      </w:r>
      <w:r w:rsidR="00BA6EDF">
        <w:t>Inschrijver</w:t>
      </w:r>
      <w:r w:rsidR="00A560C7">
        <w:t xml:space="preserve"> </w:t>
      </w:r>
      <w:r w:rsidR="00D25A99">
        <w:t xml:space="preserve">de waarde </w:t>
      </w:r>
      <w:r w:rsidR="00256858">
        <w:t xml:space="preserve">Totaal bij </w:t>
      </w:r>
      <w:r w:rsidR="003027C2">
        <w:t>(</w:t>
      </w:r>
      <w:r w:rsidR="00256858">
        <w:rPr>
          <w:i/>
          <w:iCs/>
          <w:u w:val="single"/>
        </w:rPr>
        <w:t xml:space="preserve">de </w:t>
      </w:r>
      <w:r w:rsidR="003027C2" w:rsidRPr="00256858">
        <w:rPr>
          <w:i/>
          <w:iCs/>
          <w:u w:val="single"/>
        </w:rPr>
        <w:t>samengevoegde cel</w:t>
      </w:r>
      <w:r w:rsidR="003027C2">
        <w:t>)</w:t>
      </w:r>
      <w:r w:rsidR="001C6F7F">
        <w:t xml:space="preserve"> </w:t>
      </w:r>
      <w:r w:rsidR="009E3C5C">
        <w:t>G</w:t>
      </w:r>
      <w:r w:rsidR="00256858">
        <w:t xml:space="preserve">6 </w:t>
      </w:r>
      <w:r w:rsidR="00C45E16">
        <w:t>(de totaalprijs)</w:t>
      </w:r>
      <w:r w:rsidR="00A560C7">
        <w:t xml:space="preserve"> van het prijzenblad in</w:t>
      </w:r>
      <w:r w:rsidR="00B6628A">
        <w:t xml:space="preserve"> </w:t>
      </w:r>
      <w:r w:rsidR="00A560C7">
        <w:t xml:space="preserve">te vullen </w:t>
      </w:r>
      <w:r w:rsidR="002123E5">
        <w:t>in</w:t>
      </w:r>
      <w:r w:rsidR="00A560C7">
        <w:t xml:space="preserve"> </w:t>
      </w:r>
      <w:r w:rsidR="285ECCDC">
        <w:t>TenderNed</w:t>
      </w:r>
      <w:r w:rsidR="00A560C7">
        <w:t xml:space="preserve">. </w:t>
      </w:r>
      <w:r w:rsidR="005A3A61">
        <w:t>Deze bedragen dienen exact met elkaar overeen te komen</w:t>
      </w:r>
      <w:r w:rsidR="00A560C7">
        <w:t xml:space="preserve">. In het geval de bedragen niet overeenkomen, is het bedrag zoals vermeld op prijzenblad </w:t>
      </w:r>
      <w:r w:rsidR="001C6F7F" w:rsidRPr="001C6F7F">
        <w:t>‘</w:t>
      </w:r>
      <w:r w:rsidR="001C6F7F" w:rsidRPr="00256858">
        <w:rPr>
          <w:i/>
          <w:iCs/>
        </w:rPr>
        <w:t xml:space="preserve">Bijlage </w:t>
      </w:r>
      <w:r w:rsidR="00A3400C">
        <w:rPr>
          <w:i/>
          <w:iCs/>
        </w:rPr>
        <w:t>7</w:t>
      </w:r>
      <w:r w:rsidR="001C6F7F" w:rsidRPr="00256858">
        <w:rPr>
          <w:i/>
          <w:iCs/>
        </w:rPr>
        <w:t xml:space="preserve"> - Prijzenblad perceel 1</w:t>
      </w:r>
      <w:r w:rsidR="001C6F7F" w:rsidRPr="001C6F7F">
        <w:t xml:space="preserve">’ </w:t>
      </w:r>
      <w:r w:rsidR="00A560C7">
        <w:t xml:space="preserve">leidend voor het berekenen van de </w:t>
      </w:r>
      <w:r w:rsidR="002123E5">
        <w:t>B</w:t>
      </w:r>
      <w:r w:rsidR="00A560C7">
        <w:t xml:space="preserve">PKV. Zonder een volledig ingevuld prijzenblad en de ingevulde prijs </w:t>
      </w:r>
      <w:r w:rsidR="0064081E">
        <w:t>in</w:t>
      </w:r>
      <w:r w:rsidR="00A560C7">
        <w:t xml:space="preserve"> </w:t>
      </w:r>
      <w:r w:rsidR="688BB972">
        <w:t xml:space="preserve">TenderNed </w:t>
      </w:r>
      <w:r w:rsidR="00A560C7">
        <w:t xml:space="preserve">komt uw </w:t>
      </w:r>
      <w:r w:rsidR="00BA77ED">
        <w:t>Inschrijving</w:t>
      </w:r>
      <w:r w:rsidR="00A560C7">
        <w:t xml:space="preserve"> niet voor verdere beoordeling in aanmerking.</w:t>
      </w:r>
    </w:p>
    <w:p w14:paraId="5C0ADA4D" w14:textId="77777777" w:rsidR="000F7421" w:rsidRDefault="000F7421" w:rsidP="000F7421"/>
    <w:p w14:paraId="2765ABA8" w14:textId="77777777" w:rsidR="000F7421" w:rsidRDefault="000F7421" w:rsidP="000F7421">
      <w:r>
        <w:t xml:space="preserve">Voor de prijs geldt: </w:t>
      </w:r>
    </w:p>
    <w:p w14:paraId="2F7B1825" w14:textId="77777777" w:rsidR="00CA0426" w:rsidRPr="001478D2" w:rsidRDefault="000F7421" w:rsidP="009836C5">
      <w:pPr>
        <w:pStyle w:val="Lijstalinea"/>
        <w:numPr>
          <w:ilvl w:val="0"/>
          <w:numId w:val="10"/>
        </w:numPr>
      </w:pPr>
      <w:r w:rsidRPr="001478D2">
        <w:t xml:space="preserve">In de </w:t>
      </w:r>
      <w:r w:rsidR="00BA77ED" w:rsidRPr="001478D2">
        <w:t>Inschrijving</w:t>
      </w:r>
      <w:r w:rsidRPr="001478D2">
        <w:t xml:space="preserve"> op te nemen prijzen worden uitgedrukt in euro's en zijn exclusief BTW;</w:t>
      </w:r>
    </w:p>
    <w:p w14:paraId="235703C4" w14:textId="3663D8A6" w:rsidR="00191CD5" w:rsidRPr="001478D2" w:rsidRDefault="00191CD5" w:rsidP="009836C5">
      <w:pPr>
        <w:pStyle w:val="Lijstalinea"/>
        <w:numPr>
          <w:ilvl w:val="0"/>
          <w:numId w:val="10"/>
        </w:numPr>
      </w:pPr>
      <w:r w:rsidRPr="001478D2">
        <w:t>de prijzen zijn all-in prijzen, incl. reis- en transportkosten en alle eventuele andere kosten (zoals, maar niet uitsluitend, administratieve- en bureaukosten)</w:t>
      </w:r>
      <w:r w:rsidR="00F71A3B" w:rsidRPr="001478D2">
        <w:t>;</w:t>
      </w:r>
    </w:p>
    <w:p w14:paraId="57BC2164" w14:textId="183D3126" w:rsidR="00507A29" w:rsidRPr="001478D2" w:rsidRDefault="00B611A2" w:rsidP="009836C5">
      <w:pPr>
        <w:pStyle w:val="Lijstalinea"/>
        <w:numPr>
          <w:ilvl w:val="0"/>
          <w:numId w:val="10"/>
        </w:numPr>
      </w:pPr>
      <w:r w:rsidRPr="001478D2">
        <w:t>negatieve prijzen</w:t>
      </w:r>
      <w:r w:rsidR="001478D2" w:rsidRPr="001478D2">
        <w:t xml:space="preserve"> </w:t>
      </w:r>
      <w:r w:rsidRPr="001478D2">
        <w:t xml:space="preserve">en </w:t>
      </w:r>
      <w:r w:rsidR="00A535BF" w:rsidRPr="001478D2">
        <w:t>€0,0</w:t>
      </w:r>
      <w:r w:rsidR="00897431" w:rsidRPr="001478D2">
        <w:t>0</w:t>
      </w:r>
      <w:r w:rsidR="00A535BF" w:rsidRPr="001478D2">
        <w:t xml:space="preserve"> </w:t>
      </w:r>
      <w:r w:rsidR="001478D2" w:rsidRPr="009836C5">
        <w:rPr>
          <w:u w:val="single"/>
        </w:rPr>
        <w:t>voor de Bedrijfsarts</w:t>
      </w:r>
      <w:r w:rsidR="001478D2" w:rsidRPr="001478D2">
        <w:t xml:space="preserve"> </w:t>
      </w:r>
      <w:r w:rsidR="00A535BF" w:rsidRPr="001478D2">
        <w:t xml:space="preserve">zijn niet </w:t>
      </w:r>
      <w:r w:rsidR="00897431" w:rsidRPr="001478D2">
        <w:t>toegestaan</w:t>
      </w:r>
      <w:r w:rsidR="00484E8C" w:rsidRPr="001478D2">
        <w:t xml:space="preserve"> en leiden tot uitsluiting</w:t>
      </w:r>
      <w:r w:rsidR="00F755F0" w:rsidRPr="001478D2">
        <w:t>;</w:t>
      </w:r>
    </w:p>
    <w:p w14:paraId="2B90C040" w14:textId="38DAD26B" w:rsidR="000F7421" w:rsidRPr="001478D2" w:rsidRDefault="000F7421" w:rsidP="009836C5">
      <w:pPr>
        <w:pStyle w:val="Lijstalinea"/>
        <w:numPr>
          <w:ilvl w:val="0"/>
          <w:numId w:val="10"/>
        </w:numPr>
      </w:pPr>
      <w:r w:rsidRPr="001478D2">
        <w:t>De prijzen zijn vast tot</w:t>
      </w:r>
      <w:r w:rsidR="00835EEE" w:rsidRPr="001478D2">
        <w:t xml:space="preserve"> </w:t>
      </w:r>
      <w:r w:rsidR="001478D2" w:rsidRPr="001478D2">
        <w:t>01-01-202</w:t>
      </w:r>
      <w:r w:rsidR="009836C5">
        <w:t>7</w:t>
      </w:r>
      <w:r w:rsidRPr="001478D2">
        <w:t xml:space="preserve">; </w:t>
      </w:r>
    </w:p>
    <w:p w14:paraId="6B2C30B7" w14:textId="464A6E45" w:rsidR="000F7421" w:rsidRPr="001478D2" w:rsidRDefault="000F7421" w:rsidP="009836C5">
      <w:pPr>
        <w:pStyle w:val="Lijstalinea"/>
        <w:numPr>
          <w:ilvl w:val="0"/>
          <w:numId w:val="10"/>
        </w:numPr>
      </w:pPr>
      <w:r w:rsidRPr="001478D2">
        <w:t xml:space="preserve">Indexering; let op de indexering conform concept </w:t>
      </w:r>
      <w:r w:rsidR="001478D2" w:rsidRPr="001478D2">
        <w:t>Raamo</w:t>
      </w:r>
      <w:r w:rsidRPr="001478D2">
        <w:t>vereenkomst;</w:t>
      </w:r>
    </w:p>
    <w:p w14:paraId="1955C8AE" w14:textId="562F9AA0" w:rsidR="000F7421" w:rsidRPr="00B87EFE" w:rsidRDefault="00F277C8" w:rsidP="009836C5">
      <w:pPr>
        <w:pStyle w:val="Lijstalinea"/>
        <w:numPr>
          <w:ilvl w:val="0"/>
          <w:numId w:val="10"/>
        </w:numPr>
      </w:pPr>
      <w:r>
        <w:t>De implementatiekosten dienen verdisconteerd te worden in de prijzen die aangeboden dienen te worden bij uitwerking van Gunningscriterium 1.2 en mogen/kunnen niet apart afgeprijsd worden.</w:t>
      </w:r>
    </w:p>
    <w:p w14:paraId="0B0079C8" w14:textId="77777777" w:rsidR="000F7421" w:rsidRDefault="000F7421" w:rsidP="000F7421"/>
    <w:p w14:paraId="5A07EFB5" w14:textId="2EE7DDF3" w:rsidR="183C491C" w:rsidRDefault="183C491C" w:rsidP="00E66C64">
      <w:pPr>
        <w:ind w:left="284" w:right="-20"/>
        <w:rPr>
          <w:rFonts w:eastAsia="Arial"/>
        </w:rPr>
      </w:pPr>
      <w:r w:rsidRPr="08302A1B">
        <w:rPr>
          <w:rFonts w:eastAsia="Arial"/>
        </w:rPr>
        <w:t xml:space="preserve">De score voor de Prijs wordt berekend middels een formule. De maximaal te behalen score voor de prijs bedraagt </w:t>
      </w:r>
      <w:r w:rsidR="001C6F7F">
        <w:rPr>
          <w:rFonts w:eastAsia="Arial"/>
        </w:rPr>
        <w:t>30</w:t>
      </w:r>
      <w:r w:rsidRPr="08302A1B">
        <w:rPr>
          <w:rFonts w:eastAsia="Arial"/>
        </w:rPr>
        <w:t xml:space="preserve"> punten.</w:t>
      </w:r>
      <w:r w:rsidR="00341CA5">
        <w:rPr>
          <w:rFonts w:eastAsia="Arial"/>
        </w:rPr>
        <w:t xml:space="preserve"> </w:t>
      </w:r>
    </w:p>
    <w:p w14:paraId="34215E65" w14:textId="7C2CD5CA" w:rsidR="183C491C" w:rsidRDefault="183C491C" w:rsidP="00E66C64">
      <w:pPr>
        <w:ind w:left="284" w:right="-20"/>
        <w:rPr>
          <w:rFonts w:eastAsia="Arial"/>
        </w:rPr>
      </w:pPr>
      <w:r w:rsidRPr="08302A1B">
        <w:rPr>
          <w:rFonts w:eastAsia="Arial"/>
        </w:rPr>
        <w:t xml:space="preserve"> </w:t>
      </w:r>
    </w:p>
    <w:p w14:paraId="45C76700" w14:textId="064E0C54" w:rsidR="183C491C" w:rsidRDefault="183C491C" w:rsidP="00E66C64">
      <w:pPr>
        <w:ind w:left="284" w:right="-20"/>
        <w:rPr>
          <w:rFonts w:eastAsia="Arial"/>
        </w:rPr>
      </w:pPr>
      <w:r w:rsidRPr="08302A1B">
        <w:rPr>
          <w:rFonts w:eastAsia="Arial"/>
        </w:rPr>
        <w:t xml:space="preserve">Aan de Inschrijving met de laagste inschrijfprijs wordt het maximum aantal te behalen punten toegekend. De score voor de prijs van de andere Inschrijving wordt berekend volgens de volgende formule: </w:t>
      </w:r>
    </w:p>
    <w:p w14:paraId="08A4CFD3" w14:textId="70A76FB7" w:rsidR="183C491C" w:rsidRDefault="183C491C" w:rsidP="00E66C64">
      <w:pPr>
        <w:ind w:left="284" w:right="-20"/>
        <w:rPr>
          <w:rFonts w:eastAsia="Arial"/>
        </w:rPr>
      </w:pPr>
      <w:r w:rsidRPr="08302A1B">
        <w:rPr>
          <w:rFonts w:eastAsia="Arial"/>
        </w:rPr>
        <w:t xml:space="preserve"> </w:t>
      </w:r>
    </w:p>
    <w:p w14:paraId="3DFBE382" w14:textId="11A66E1E" w:rsidR="183C491C" w:rsidRDefault="183C491C" w:rsidP="00E66C64">
      <w:pPr>
        <w:ind w:left="284" w:right="-20"/>
        <w:rPr>
          <w:rFonts w:eastAsia="Arial"/>
        </w:rPr>
      </w:pPr>
      <w:r w:rsidRPr="08302A1B">
        <w:rPr>
          <w:rFonts w:eastAsia="Arial"/>
        </w:rPr>
        <w:t xml:space="preserve">Score = (LP/AP) * </w:t>
      </w:r>
      <w:r w:rsidR="001C6F7F">
        <w:rPr>
          <w:rFonts w:eastAsia="Arial"/>
        </w:rPr>
        <w:t>30</w:t>
      </w:r>
      <w:r w:rsidRPr="08302A1B">
        <w:rPr>
          <w:rFonts w:eastAsia="Arial"/>
        </w:rPr>
        <w:t xml:space="preserve"> </w:t>
      </w:r>
    </w:p>
    <w:p w14:paraId="63265604" w14:textId="73ECDC4D" w:rsidR="183C491C" w:rsidRDefault="183C491C" w:rsidP="00E66C64">
      <w:pPr>
        <w:ind w:left="284" w:right="-20"/>
        <w:rPr>
          <w:rFonts w:eastAsia="Arial"/>
        </w:rPr>
      </w:pPr>
      <w:r w:rsidRPr="08302A1B">
        <w:rPr>
          <w:rFonts w:eastAsia="Arial"/>
        </w:rPr>
        <w:t xml:space="preserve"> </w:t>
      </w:r>
    </w:p>
    <w:p w14:paraId="5AA755BE" w14:textId="3A0A9A48" w:rsidR="183C491C" w:rsidRDefault="183C491C" w:rsidP="00E66C64">
      <w:pPr>
        <w:ind w:left="284" w:right="-20"/>
        <w:rPr>
          <w:rFonts w:eastAsia="Arial"/>
        </w:rPr>
      </w:pPr>
      <w:r w:rsidRPr="08302A1B">
        <w:rPr>
          <w:rFonts w:eastAsia="Arial"/>
        </w:rPr>
        <w:t xml:space="preserve">LP = laagste inschrijfprijs </w:t>
      </w:r>
    </w:p>
    <w:p w14:paraId="6A65252B" w14:textId="2D6435A8" w:rsidR="183C491C" w:rsidRDefault="183C491C" w:rsidP="00E66C64">
      <w:pPr>
        <w:ind w:left="284" w:right="-20"/>
        <w:rPr>
          <w:rFonts w:eastAsia="Arial"/>
        </w:rPr>
      </w:pPr>
      <w:r w:rsidRPr="08302A1B">
        <w:rPr>
          <w:rFonts w:eastAsia="Arial"/>
        </w:rPr>
        <w:t xml:space="preserve">AP = aangeboden inschrijfprijs </w:t>
      </w:r>
    </w:p>
    <w:p w14:paraId="25E1AAF4" w14:textId="7F834BC1" w:rsidR="08302A1B" w:rsidRDefault="08302A1B" w:rsidP="08302A1B"/>
    <w:p w14:paraId="6CE94446" w14:textId="1F395586" w:rsidR="0064081E" w:rsidRDefault="0064081E" w:rsidP="003824F1">
      <w:pPr>
        <w:pStyle w:val="Kop2"/>
      </w:pPr>
      <w:bookmarkStart w:id="46" w:name="_Toc205384472"/>
      <w:r w:rsidRPr="003824F1">
        <w:t>Kwaliteit</w:t>
      </w:r>
      <w:r w:rsidR="00CA17A7">
        <w:t xml:space="preserve"> perceel 1</w:t>
      </w:r>
      <w:bookmarkEnd w:id="46"/>
    </w:p>
    <w:p w14:paraId="5AFA3080" w14:textId="373A5A78" w:rsidR="001908A4" w:rsidRDefault="00C42877" w:rsidP="00A3590A">
      <w:r>
        <w:t>Hieronder zijn de twee (2) gunningscriteria uitgewerkt voor perceel 1.</w:t>
      </w:r>
      <w:bookmarkStart w:id="47" w:name="_Toc202795155"/>
      <w:bookmarkStart w:id="48" w:name="_Toc202795209"/>
      <w:bookmarkStart w:id="49" w:name="_Toc202795276"/>
      <w:bookmarkEnd w:id="47"/>
      <w:bookmarkEnd w:id="48"/>
      <w:bookmarkEnd w:id="49"/>
    </w:p>
    <w:p w14:paraId="3D293C80" w14:textId="77777777" w:rsidR="00A3590A" w:rsidRPr="00A3590A" w:rsidRDefault="00A3590A" w:rsidP="00A3590A"/>
    <w:p w14:paraId="2D745812" w14:textId="04BC8FE7" w:rsidR="00C42877" w:rsidRPr="003824F1" w:rsidRDefault="00C42877" w:rsidP="00A3590A">
      <w:pPr>
        <w:pStyle w:val="Kop3"/>
      </w:pPr>
      <w:bookmarkStart w:id="50" w:name="_Toc205384473"/>
      <w:r w:rsidRPr="003824F1">
        <w:t>Gunningcriterium 1.1 – Implementatieplan</w:t>
      </w:r>
      <w:bookmarkEnd w:id="50"/>
      <w:r w:rsidRPr="003824F1">
        <w:t xml:space="preserve"> </w:t>
      </w:r>
    </w:p>
    <w:p w14:paraId="636368F4" w14:textId="77777777" w:rsidR="00C42877" w:rsidRPr="00835BF0" w:rsidRDefault="00C42877" w:rsidP="003824F1">
      <w:pPr>
        <w:spacing w:line="240" w:lineRule="auto"/>
        <w:rPr>
          <w:iCs/>
        </w:rPr>
      </w:pPr>
      <w:r w:rsidRPr="00835BF0">
        <w:rPr>
          <w:iCs/>
        </w:rPr>
        <w:t>(</w:t>
      </w:r>
      <w:r>
        <w:rPr>
          <w:i/>
        </w:rPr>
        <w:t>maximaal 45</w:t>
      </w:r>
      <w:r w:rsidRPr="00B51617">
        <w:rPr>
          <w:i/>
        </w:rPr>
        <w:t xml:space="preserve"> punten</w:t>
      </w:r>
      <w:r>
        <w:rPr>
          <w:iCs/>
        </w:rPr>
        <w:t>)</w:t>
      </w:r>
    </w:p>
    <w:p w14:paraId="6BF2788D" w14:textId="77777777" w:rsidR="003824F1" w:rsidRDefault="003824F1" w:rsidP="00C42877">
      <w:pPr>
        <w:spacing w:line="240" w:lineRule="auto"/>
        <w:rPr>
          <w:b/>
          <w:bCs/>
          <w:iCs/>
        </w:rPr>
      </w:pPr>
    </w:p>
    <w:p w14:paraId="77BE3E3E" w14:textId="4FAAF128" w:rsidR="00C42877" w:rsidRPr="002216BF" w:rsidRDefault="00C42877" w:rsidP="00C42877">
      <w:pPr>
        <w:spacing w:line="240" w:lineRule="auto"/>
        <w:rPr>
          <w:b/>
          <w:bCs/>
          <w:iCs/>
        </w:rPr>
      </w:pPr>
      <w:r w:rsidRPr="002216BF">
        <w:rPr>
          <w:b/>
          <w:bCs/>
          <w:iCs/>
        </w:rPr>
        <w:t>Inleiding</w:t>
      </w:r>
    </w:p>
    <w:p w14:paraId="5866B60D" w14:textId="5E1D4244" w:rsidR="00C42877" w:rsidRDefault="00C42877" w:rsidP="00C42877">
      <w:pPr>
        <w:spacing w:line="240" w:lineRule="auto"/>
        <w:rPr>
          <w:iCs/>
        </w:rPr>
      </w:pPr>
      <w:r>
        <w:rPr>
          <w:iCs/>
        </w:rPr>
        <w:t>Op 31-12-2025 verloopt de huidige overeenkomst en vanaf 01-01-2026 moet de (nieuwe) Arbodienstverlening ingezet kunnen worden voor alle medewerkers die óf in een lopend traject zitten of een nieuw traject moeten kunnen starten.</w:t>
      </w:r>
    </w:p>
    <w:p w14:paraId="7762EF5B" w14:textId="77777777" w:rsidR="00C42877" w:rsidRDefault="00C42877" w:rsidP="00C42877">
      <w:pPr>
        <w:spacing w:line="240" w:lineRule="auto"/>
        <w:rPr>
          <w:iCs/>
        </w:rPr>
      </w:pPr>
    </w:p>
    <w:p w14:paraId="29855FB6" w14:textId="0DC2A93F" w:rsidR="00C42877" w:rsidRDefault="005B59AA" w:rsidP="00C42877">
      <w:pPr>
        <w:spacing w:line="240" w:lineRule="auto"/>
        <w:rPr>
          <w:iCs/>
        </w:rPr>
      </w:pPr>
      <w:r>
        <w:rPr>
          <w:iCs/>
        </w:rPr>
        <w:t>D</w:t>
      </w:r>
      <w:r w:rsidR="00C42877">
        <w:rPr>
          <w:iCs/>
        </w:rPr>
        <w:t xml:space="preserve">e overeenkomst (mits alle verlengopties ingeroepen worden) </w:t>
      </w:r>
      <w:r>
        <w:rPr>
          <w:iCs/>
        </w:rPr>
        <w:t xml:space="preserve">betreft </w:t>
      </w:r>
      <w:r w:rsidR="00C42877">
        <w:rPr>
          <w:iCs/>
        </w:rPr>
        <w:t xml:space="preserve">een samenwerking voor </w:t>
      </w:r>
      <w:r w:rsidR="00F277C8">
        <w:rPr>
          <w:iCs/>
        </w:rPr>
        <w:t>zes</w:t>
      </w:r>
      <w:r w:rsidR="00C42877">
        <w:rPr>
          <w:iCs/>
        </w:rPr>
        <w:t xml:space="preserve"> (</w:t>
      </w:r>
      <w:r w:rsidR="00F277C8">
        <w:rPr>
          <w:iCs/>
        </w:rPr>
        <w:t>6</w:t>
      </w:r>
      <w:r w:rsidR="00C42877">
        <w:rPr>
          <w:iCs/>
        </w:rPr>
        <w:t>) jaar. Aanbestedende dienst is ervan overtuigd dat een goede samenwerking niet alleen rust op een leverancier die proactief en daadkrachtig is</w:t>
      </w:r>
      <w:r w:rsidR="00F277C8">
        <w:rPr>
          <w:iCs/>
        </w:rPr>
        <w:t xml:space="preserve">. Ook dient </w:t>
      </w:r>
      <w:r w:rsidR="00C42877">
        <w:rPr>
          <w:iCs/>
        </w:rPr>
        <w:t xml:space="preserve">voor iedereen voldoende tijd </w:t>
      </w:r>
      <w:r w:rsidR="00F277C8">
        <w:rPr>
          <w:iCs/>
        </w:rPr>
        <w:t xml:space="preserve">genomen te worden </w:t>
      </w:r>
      <w:r w:rsidR="00C42877">
        <w:rPr>
          <w:iCs/>
        </w:rPr>
        <w:t>om afspraken helder vast te leggen in een Service Level Agreement (SLA)</w:t>
      </w:r>
      <w:r w:rsidR="00F277C8">
        <w:rPr>
          <w:iCs/>
        </w:rPr>
        <w:t>.</w:t>
      </w:r>
      <w:r w:rsidR="00A32C8E">
        <w:rPr>
          <w:iCs/>
        </w:rPr>
        <w:t xml:space="preserve"> </w:t>
      </w:r>
      <w:r w:rsidR="00F277C8">
        <w:rPr>
          <w:iCs/>
        </w:rPr>
        <w:t xml:space="preserve">Verder dienen </w:t>
      </w:r>
      <w:r w:rsidR="00C42877">
        <w:rPr>
          <w:iCs/>
        </w:rPr>
        <w:t xml:space="preserve">de </w:t>
      </w:r>
      <w:r w:rsidR="00C42877">
        <w:rPr>
          <w:iCs/>
        </w:rPr>
        <w:lastRenderedPageBreak/>
        <w:t>systemen en benodigde koppeling(en) met voldoende tijd afgestemd en geactiveerd</w:t>
      </w:r>
      <w:r w:rsidR="00A32C8E">
        <w:rPr>
          <w:iCs/>
        </w:rPr>
        <w:t xml:space="preserve"> te</w:t>
      </w:r>
      <w:r w:rsidR="00C42877">
        <w:rPr>
          <w:iCs/>
        </w:rPr>
        <w:t xml:space="preserve"> worde</w:t>
      </w:r>
      <w:r w:rsidR="00F277C8">
        <w:rPr>
          <w:iCs/>
        </w:rPr>
        <w:t>n.</w:t>
      </w:r>
      <w:r w:rsidR="00C42877">
        <w:rPr>
          <w:iCs/>
        </w:rPr>
        <w:t xml:space="preserve"> </w:t>
      </w:r>
      <w:r w:rsidR="006578FB">
        <w:rPr>
          <w:iCs/>
        </w:rPr>
        <w:t xml:space="preserve">Afsluitend zorgt voldoende tijd ervoor dat iedereen elkaar middels de </w:t>
      </w:r>
      <w:r w:rsidR="00C42877">
        <w:rPr>
          <w:iCs/>
        </w:rPr>
        <w:t xml:space="preserve">(implementatie)overleggen beter </w:t>
      </w:r>
      <w:r w:rsidR="006578FB">
        <w:rPr>
          <w:iCs/>
        </w:rPr>
        <w:t xml:space="preserve">kan </w:t>
      </w:r>
      <w:r w:rsidR="00C42877">
        <w:rPr>
          <w:iCs/>
        </w:rPr>
        <w:t>leren kennen voor de start van de opdracht.</w:t>
      </w:r>
    </w:p>
    <w:p w14:paraId="7CB58116" w14:textId="77777777" w:rsidR="00C42877" w:rsidRDefault="00C42877" w:rsidP="00C42877">
      <w:pPr>
        <w:spacing w:line="240" w:lineRule="auto"/>
        <w:rPr>
          <w:iCs/>
        </w:rPr>
      </w:pPr>
    </w:p>
    <w:p w14:paraId="5A261D21" w14:textId="7DBA82D4" w:rsidR="00C42877" w:rsidRDefault="00C42877" w:rsidP="00C42877">
      <w:pPr>
        <w:spacing w:line="240" w:lineRule="auto"/>
        <w:rPr>
          <w:iCs/>
        </w:rPr>
      </w:pPr>
      <w:r>
        <w:rPr>
          <w:iCs/>
        </w:rPr>
        <w:t>Eén van de activiteiten die hier volgens Aanbestedende dienst aan bijdraagt is het organiseren van een Kick-off bijeenkomst voor de belangrijkste stakeholders van gemeente Zwolle en SSC O</w:t>
      </w:r>
      <w:r w:rsidR="00C835F9">
        <w:rPr>
          <w:iCs/>
        </w:rPr>
        <w:t>ns</w:t>
      </w:r>
      <w:r>
        <w:rPr>
          <w:iCs/>
        </w:rPr>
        <w:t xml:space="preserve"> in relatie tot de Arbodienstverlening. Hierbij is de Inschrijver in de lead om de stakeholders vanaf dag 1 te laten weten met wie zij voor (maximaal) vier (4) jaar te maken krijgen. Hierbij zullen minimaal de volgende stakeholders aansluiten:</w:t>
      </w:r>
    </w:p>
    <w:p w14:paraId="033869D0" w14:textId="77777777" w:rsidR="00C42877" w:rsidRDefault="00C42877" w:rsidP="009836C5">
      <w:pPr>
        <w:pStyle w:val="Lijstalinea"/>
        <w:numPr>
          <w:ilvl w:val="0"/>
          <w:numId w:val="26"/>
        </w:numPr>
        <w:spacing w:line="240" w:lineRule="auto"/>
        <w:contextualSpacing/>
        <w:rPr>
          <w:iCs/>
        </w:rPr>
      </w:pPr>
      <w:r>
        <w:rPr>
          <w:iCs/>
        </w:rPr>
        <w:t>Medewerkers van afdeling HR van gemeente Zwolle én SSC Ons;</w:t>
      </w:r>
    </w:p>
    <w:p w14:paraId="263FF67A" w14:textId="77777777" w:rsidR="00C42877" w:rsidRDefault="00C42877" w:rsidP="009836C5">
      <w:pPr>
        <w:pStyle w:val="Lijstalinea"/>
        <w:numPr>
          <w:ilvl w:val="0"/>
          <w:numId w:val="26"/>
        </w:numPr>
        <w:spacing w:line="240" w:lineRule="auto"/>
        <w:contextualSpacing/>
        <w:rPr>
          <w:iCs/>
        </w:rPr>
      </w:pPr>
      <w:r>
        <w:rPr>
          <w:iCs/>
        </w:rPr>
        <w:t>I-adviseur(s) verantwoordelijk voor de implementatie van de systemen/koppeling(en) rondom de Arbodienstverlening;</w:t>
      </w:r>
    </w:p>
    <w:p w14:paraId="7EDF7CB6" w14:textId="77777777" w:rsidR="00C42877" w:rsidRDefault="00C42877" w:rsidP="009836C5">
      <w:pPr>
        <w:pStyle w:val="Lijstalinea"/>
        <w:numPr>
          <w:ilvl w:val="0"/>
          <w:numId w:val="26"/>
        </w:numPr>
        <w:spacing w:line="240" w:lineRule="auto"/>
        <w:contextualSpacing/>
        <w:rPr>
          <w:iCs/>
        </w:rPr>
      </w:pPr>
      <w:r>
        <w:rPr>
          <w:iCs/>
        </w:rPr>
        <w:t>De Ondernemingsraad van HR;</w:t>
      </w:r>
    </w:p>
    <w:p w14:paraId="5EC05384" w14:textId="77777777" w:rsidR="00C42877" w:rsidRDefault="00C42877" w:rsidP="009836C5">
      <w:pPr>
        <w:pStyle w:val="Lijstalinea"/>
        <w:numPr>
          <w:ilvl w:val="0"/>
          <w:numId w:val="26"/>
        </w:numPr>
        <w:spacing w:line="240" w:lineRule="auto"/>
        <w:contextualSpacing/>
        <w:rPr>
          <w:iCs/>
        </w:rPr>
      </w:pPr>
      <w:r>
        <w:rPr>
          <w:iCs/>
        </w:rPr>
        <w:t>De Ondernemingsraad van SSC Ons;</w:t>
      </w:r>
    </w:p>
    <w:p w14:paraId="1350E378" w14:textId="77777777" w:rsidR="00C42877" w:rsidRDefault="00C42877" w:rsidP="009836C5">
      <w:pPr>
        <w:pStyle w:val="Lijstalinea"/>
        <w:numPr>
          <w:ilvl w:val="0"/>
          <w:numId w:val="26"/>
        </w:numPr>
        <w:spacing w:line="240" w:lineRule="auto"/>
        <w:contextualSpacing/>
        <w:rPr>
          <w:iCs/>
        </w:rPr>
      </w:pPr>
      <w:r>
        <w:rPr>
          <w:iCs/>
        </w:rPr>
        <w:t>Afdelingshoofd HR van gemeente Zwolle;</w:t>
      </w:r>
    </w:p>
    <w:p w14:paraId="21333761" w14:textId="77777777" w:rsidR="00C42877" w:rsidRDefault="00C42877" w:rsidP="009836C5">
      <w:pPr>
        <w:pStyle w:val="Lijstalinea"/>
        <w:numPr>
          <w:ilvl w:val="0"/>
          <w:numId w:val="26"/>
        </w:numPr>
        <w:spacing w:line="240" w:lineRule="auto"/>
        <w:contextualSpacing/>
        <w:rPr>
          <w:iCs/>
        </w:rPr>
      </w:pPr>
      <w:r>
        <w:rPr>
          <w:iCs/>
        </w:rPr>
        <w:t>Directielid, verantwoordelijk voor onder andere afdeling HR van gemeente Zwolle;</w:t>
      </w:r>
    </w:p>
    <w:p w14:paraId="44E05456" w14:textId="2E4B4C38" w:rsidR="00C42877" w:rsidRDefault="00C42877" w:rsidP="009836C5">
      <w:pPr>
        <w:pStyle w:val="Lijstalinea"/>
        <w:numPr>
          <w:ilvl w:val="0"/>
          <w:numId w:val="26"/>
        </w:numPr>
        <w:spacing w:line="240" w:lineRule="auto"/>
        <w:contextualSpacing/>
        <w:rPr>
          <w:iCs/>
        </w:rPr>
      </w:pPr>
      <w:r>
        <w:rPr>
          <w:iCs/>
        </w:rPr>
        <w:t xml:space="preserve">Afdelingshoofd HR van SSC Ons </w:t>
      </w:r>
    </w:p>
    <w:p w14:paraId="249D68CB" w14:textId="0B6AB41F" w:rsidR="00C42877" w:rsidRPr="007742FE" w:rsidRDefault="00C42877" w:rsidP="00A32C8E">
      <w:pPr>
        <w:pStyle w:val="Lijstalinea"/>
        <w:numPr>
          <w:ilvl w:val="0"/>
          <w:numId w:val="26"/>
        </w:numPr>
        <w:spacing w:line="240" w:lineRule="auto"/>
        <w:contextualSpacing/>
        <w:rPr>
          <w:iCs/>
        </w:rPr>
      </w:pPr>
      <w:r w:rsidRPr="007742FE">
        <w:rPr>
          <w:iCs/>
        </w:rPr>
        <w:t xml:space="preserve">Directielid, verantwoordelijk voor onder andere afdeling HR van SSC Ons </w:t>
      </w:r>
    </w:p>
    <w:p w14:paraId="0EBCB99E" w14:textId="77777777" w:rsidR="00A32C8E" w:rsidRDefault="00A32C8E" w:rsidP="00C42877">
      <w:pPr>
        <w:spacing w:line="240" w:lineRule="auto"/>
        <w:rPr>
          <w:iCs/>
        </w:rPr>
      </w:pPr>
    </w:p>
    <w:p w14:paraId="45C9F7B5" w14:textId="45D16FD9" w:rsidR="00C42877" w:rsidRDefault="00C42877" w:rsidP="00C42877">
      <w:pPr>
        <w:spacing w:line="240" w:lineRule="auto"/>
        <w:rPr>
          <w:iCs/>
        </w:rPr>
      </w:pPr>
      <w:r>
        <w:rPr>
          <w:iCs/>
        </w:rPr>
        <w:t xml:space="preserve">De ruimte (wordt gefaciliteerd door </w:t>
      </w:r>
      <w:r w:rsidR="008865EF">
        <w:rPr>
          <w:iCs/>
        </w:rPr>
        <w:t>Opdrachtgever</w:t>
      </w:r>
      <w:r>
        <w:rPr>
          <w:iCs/>
        </w:rPr>
        <w:t xml:space="preserve"> en zal plaatsvinden in het Stadhuis van gemeente Zwolle. Tijdens deze Kick-off moet bekend worden voor beide organisaties wie waarvoor verantwoordelijk is, zowel tijdens de implementatie als tijdens de uitvoer</w:t>
      </w:r>
      <w:r w:rsidR="008865EF">
        <w:rPr>
          <w:iCs/>
        </w:rPr>
        <w:t>ing</w:t>
      </w:r>
      <w:r>
        <w:rPr>
          <w:iCs/>
        </w:rPr>
        <w:t xml:space="preserve">. Aansluitend op deze Kick-off zal het eerste (start)overleg plaatsvinden, waarin de eerste afspraken met het projectteam van </w:t>
      </w:r>
      <w:r w:rsidR="008865EF">
        <w:rPr>
          <w:iCs/>
        </w:rPr>
        <w:t>Opdrachtgever</w:t>
      </w:r>
      <w:r>
        <w:rPr>
          <w:iCs/>
        </w:rPr>
        <w:t xml:space="preserve"> plaatsvindt.</w:t>
      </w:r>
    </w:p>
    <w:p w14:paraId="7030AAED" w14:textId="77777777" w:rsidR="00C42877" w:rsidRDefault="00C42877" w:rsidP="00C42877">
      <w:pPr>
        <w:spacing w:line="240" w:lineRule="auto"/>
        <w:rPr>
          <w:iCs/>
        </w:rPr>
      </w:pPr>
    </w:p>
    <w:p w14:paraId="161A2D94" w14:textId="50312514" w:rsidR="00C42877" w:rsidRDefault="00C42877" w:rsidP="00C42877">
      <w:pPr>
        <w:spacing w:line="240" w:lineRule="auto"/>
        <w:rPr>
          <w:iCs/>
        </w:rPr>
      </w:pPr>
      <w:r>
        <w:rPr>
          <w:iCs/>
        </w:rPr>
        <w:t xml:space="preserve">Om een goede implementatie te realiseren, vraagt Aanbestedende dienst middels één van de gunningscriteria een implementatieplan uit, waarin op voorhand ingezien wordt hoe </w:t>
      </w:r>
      <w:r w:rsidR="00002B1E">
        <w:rPr>
          <w:iCs/>
        </w:rPr>
        <w:t xml:space="preserve">Inschrijver </w:t>
      </w:r>
      <w:r>
        <w:rPr>
          <w:iCs/>
        </w:rPr>
        <w:t>te werk gaat, maar ook hoe van Inschrijver de eigen kennis, kunde en expertise ingezet kan worden om aan te sluiten op de doelstellingen van Aanbestedende dienst.</w:t>
      </w:r>
    </w:p>
    <w:p w14:paraId="05533467" w14:textId="77777777" w:rsidR="00C42877" w:rsidRDefault="00C42877" w:rsidP="00C42877">
      <w:pPr>
        <w:spacing w:line="240" w:lineRule="auto"/>
        <w:rPr>
          <w:iCs/>
        </w:rPr>
      </w:pPr>
    </w:p>
    <w:p w14:paraId="640DF848" w14:textId="77777777" w:rsidR="00C42877" w:rsidRPr="009C464F" w:rsidRDefault="00C42877" w:rsidP="00C42877">
      <w:pPr>
        <w:spacing w:line="240" w:lineRule="auto"/>
        <w:rPr>
          <w:b/>
          <w:bCs/>
          <w:iCs/>
        </w:rPr>
      </w:pPr>
      <w:r w:rsidRPr="009C464F">
        <w:rPr>
          <w:b/>
          <w:bCs/>
          <w:iCs/>
        </w:rPr>
        <w:t xml:space="preserve">Doelstelling </w:t>
      </w:r>
      <w:r>
        <w:rPr>
          <w:b/>
          <w:bCs/>
          <w:iCs/>
        </w:rPr>
        <w:t>Aanbestedende dienst</w:t>
      </w:r>
      <w:r w:rsidRPr="009C464F">
        <w:rPr>
          <w:b/>
          <w:bCs/>
          <w:iCs/>
        </w:rPr>
        <w:t xml:space="preserve"> </w:t>
      </w:r>
    </w:p>
    <w:p w14:paraId="06FACA16" w14:textId="77777777" w:rsidR="00C42877" w:rsidRDefault="00C42877" w:rsidP="00C42877">
      <w:pPr>
        <w:spacing w:line="240" w:lineRule="auto"/>
        <w:rPr>
          <w:iCs/>
        </w:rPr>
      </w:pPr>
      <w:r w:rsidRPr="009C464F">
        <w:rPr>
          <w:iCs/>
        </w:rPr>
        <w:t xml:space="preserve">Het doel van </w:t>
      </w:r>
      <w:r>
        <w:rPr>
          <w:iCs/>
        </w:rPr>
        <w:t>Aanbestedende dienst</w:t>
      </w:r>
      <w:r w:rsidRPr="009C464F">
        <w:rPr>
          <w:iCs/>
        </w:rPr>
        <w:t xml:space="preserve"> is om:</w:t>
      </w:r>
    </w:p>
    <w:p w14:paraId="5E275EFE" w14:textId="77777777" w:rsidR="00C42877" w:rsidRDefault="00C42877" w:rsidP="009836C5">
      <w:pPr>
        <w:pStyle w:val="Lijstalinea"/>
        <w:numPr>
          <w:ilvl w:val="0"/>
          <w:numId w:val="22"/>
        </w:numPr>
        <w:spacing w:line="240" w:lineRule="auto"/>
        <w:contextualSpacing/>
        <w:rPr>
          <w:iCs/>
        </w:rPr>
      </w:pPr>
      <w:r>
        <w:rPr>
          <w:iCs/>
        </w:rPr>
        <w:t>Tijdig (deels)operationeel zijn voor alle medewerkers die gebruik moeten maken van de Arbodienstverlening per 01-01-2026;</w:t>
      </w:r>
    </w:p>
    <w:p w14:paraId="27742E89" w14:textId="5A5802FD" w:rsidR="00C42877" w:rsidRDefault="00C42877" w:rsidP="009836C5">
      <w:pPr>
        <w:pStyle w:val="Lijstalinea"/>
        <w:numPr>
          <w:ilvl w:val="0"/>
          <w:numId w:val="22"/>
        </w:numPr>
        <w:spacing w:line="240" w:lineRule="auto"/>
        <w:contextualSpacing/>
        <w:rPr>
          <w:iCs/>
        </w:rPr>
      </w:pPr>
      <w:r>
        <w:rPr>
          <w:iCs/>
        </w:rPr>
        <w:t xml:space="preserve">Uiterlijk 01-03-2026 een volledig geïmplementeerde Arbodienstverlening binnen gemeente Zwolle en SSC </w:t>
      </w:r>
      <w:r w:rsidR="004160AB">
        <w:rPr>
          <w:iCs/>
        </w:rPr>
        <w:t>Ons</w:t>
      </w:r>
      <w:r>
        <w:rPr>
          <w:iCs/>
        </w:rPr>
        <w:t xml:space="preserve"> te hebben;</w:t>
      </w:r>
    </w:p>
    <w:p w14:paraId="2F2A05B4" w14:textId="77777777" w:rsidR="00C42877" w:rsidRDefault="00C42877" w:rsidP="009836C5">
      <w:pPr>
        <w:pStyle w:val="Lijstalinea"/>
        <w:numPr>
          <w:ilvl w:val="0"/>
          <w:numId w:val="22"/>
        </w:numPr>
        <w:spacing w:line="240" w:lineRule="auto"/>
        <w:contextualSpacing/>
        <w:rPr>
          <w:iCs/>
        </w:rPr>
      </w:pPr>
      <w:r>
        <w:rPr>
          <w:iCs/>
        </w:rPr>
        <w:t>De samenwerking goed te starten door een effectieve en efficiënte implementatie, waarin de Service Level Agreement concreet en transparant voor beide partijen wordt vastgelegd onder de overeenkomst.</w:t>
      </w:r>
    </w:p>
    <w:p w14:paraId="7A298C40" w14:textId="77777777" w:rsidR="00C42877" w:rsidRDefault="00C42877" w:rsidP="00C42877">
      <w:pPr>
        <w:spacing w:line="240" w:lineRule="auto"/>
        <w:rPr>
          <w:iCs/>
        </w:rPr>
      </w:pPr>
    </w:p>
    <w:p w14:paraId="26F6667E" w14:textId="77777777" w:rsidR="00C42877" w:rsidRPr="00EE14D4" w:rsidRDefault="00C42877" w:rsidP="00C42877">
      <w:pPr>
        <w:spacing w:line="240" w:lineRule="auto"/>
        <w:rPr>
          <w:b/>
          <w:bCs/>
          <w:iCs/>
        </w:rPr>
      </w:pPr>
      <w:r w:rsidRPr="00EE14D4">
        <w:rPr>
          <w:b/>
          <w:bCs/>
          <w:iCs/>
        </w:rPr>
        <w:t>In te dienen door Inschrijver</w:t>
      </w:r>
    </w:p>
    <w:p w14:paraId="5DC6BD91" w14:textId="16D71512" w:rsidR="00C42877" w:rsidRDefault="00C42877" w:rsidP="00627D4A">
      <w:pPr>
        <w:spacing w:line="240" w:lineRule="auto"/>
        <w:rPr>
          <w:iCs/>
        </w:rPr>
      </w:pPr>
      <w:r w:rsidRPr="006C093C">
        <w:rPr>
          <w:iCs/>
        </w:rPr>
        <w:t xml:space="preserve">Inschrijver dient een </w:t>
      </w:r>
      <w:r>
        <w:rPr>
          <w:iCs/>
        </w:rPr>
        <w:t>P</w:t>
      </w:r>
      <w:r w:rsidRPr="006C093C">
        <w:rPr>
          <w:iCs/>
        </w:rPr>
        <w:t>lan van aanpak ‘</w:t>
      </w:r>
      <w:r>
        <w:rPr>
          <w:i/>
        </w:rPr>
        <w:t>Implementatieplan</w:t>
      </w:r>
      <w:r w:rsidRPr="006C093C">
        <w:rPr>
          <w:iCs/>
        </w:rPr>
        <w:t>’ in te dienen.</w:t>
      </w:r>
      <w:r>
        <w:rPr>
          <w:iCs/>
        </w:rPr>
        <w:t xml:space="preserve"> </w:t>
      </w:r>
      <w:r w:rsidRPr="006C093C">
        <w:rPr>
          <w:iCs/>
        </w:rPr>
        <w:t>Van Inschrijver wordt een uitwerking van ‘</w:t>
      </w:r>
      <w:r>
        <w:rPr>
          <w:i/>
        </w:rPr>
        <w:t>Implementatieplan</w:t>
      </w:r>
      <w:r w:rsidRPr="006C093C">
        <w:rPr>
          <w:iCs/>
        </w:rPr>
        <w:t>’</w:t>
      </w:r>
      <w:r>
        <w:rPr>
          <w:iCs/>
        </w:rPr>
        <w:t xml:space="preserve"> </w:t>
      </w:r>
      <w:r w:rsidRPr="006C093C">
        <w:rPr>
          <w:iCs/>
        </w:rPr>
        <w:t xml:space="preserve">gevraagd dat inzicht geeft op welke wijze Inschrijver er voor zorg draagt dat de doelstelling van </w:t>
      </w:r>
      <w:r>
        <w:rPr>
          <w:iCs/>
        </w:rPr>
        <w:t>Aanbestedende dienst</w:t>
      </w:r>
      <w:r w:rsidRPr="006C093C">
        <w:rPr>
          <w:iCs/>
        </w:rPr>
        <w:t xml:space="preserve"> bereikt wordt.</w:t>
      </w:r>
    </w:p>
    <w:p w14:paraId="7576439A" w14:textId="77777777" w:rsidR="00627D4A" w:rsidRDefault="00627D4A" w:rsidP="00627D4A">
      <w:pPr>
        <w:spacing w:line="240" w:lineRule="auto"/>
        <w:rPr>
          <w:iCs/>
        </w:rPr>
      </w:pPr>
    </w:p>
    <w:p w14:paraId="2C6351F9" w14:textId="77777777" w:rsidR="00C42877" w:rsidRDefault="00C42877" w:rsidP="00C42877">
      <w:pPr>
        <w:spacing w:line="240" w:lineRule="auto"/>
        <w:rPr>
          <w:iCs/>
        </w:rPr>
      </w:pPr>
      <w:r w:rsidRPr="006C093C">
        <w:rPr>
          <w:iCs/>
        </w:rPr>
        <w:t>In de uitwerking van ‘</w:t>
      </w:r>
      <w:r>
        <w:rPr>
          <w:i/>
        </w:rPr>
        <w:t>Implementatieplan</w:t>
      </w:r>
      <w:r w:rsidRPr="006C093C">
        <w:rPr>
          <w:iCs/>
        </w:rPr>
        <w:t>’ dient minimaal antwoord gegeven te worden op de volgende vragen:</w:t>
      </w:r>
    </w:p>
    <w:p w14:paraId="794C7F51" w14:textId="77777777" w:rsidR="00C42877" w:rsidRPr="0055222C" w:rsidRDefault="00C42877" w:rsidP="009836C5">
      <w:pPr>
        <w:pStyle w:val="Lijstalinea"/>
        <w:numPr>
          <w:ilvl w:val="0"/>
          <w:numId w:val="24"/>
        </w:numPr>
        <w:spacing w:line="240" w:lineRule="auto"/>
        <w:contextualSpacing/>
        <w:rPr>
          <w:iCs/>
        </w:rPr>
      </w:pPr>
      <w:r w:rsidRPr="0055222C">
        <w:rPr>
          <w:iCs/>
        </w:rPr>
        <w:t>Hoe gaat de Inschrijver om met de korte implementatie van de integraal te benaderen Arbodienstverlening</w:t>
      </w:r>
      <w:r>
        <w:rPr>
          <w:iCs/>
        </w:rPr>
        <w:t xml:space="preserve"> en wat zijn de belangrijkste agendapunten voor het eerste overleg dat plaatsvindt op dezelfde dag als de kick-off van 14-10-2025</w:t>
      </w:r>
      <w:r w:rsidRPr="0055222C">
        <w:rPr>
          <w:iCs/>
        </w:rPr>
        <w:t>?</w:t>
      </w:r>
    </w:p>
    <w:p w14:paraId="06BD39AB" w14:textId="77777777" w:rsidR="00C42877" w:rsidRDefault="00C42877" w:rsidP="009836C5">
      <w:pPr>
        <w:pStyle w:val="Lijstalinea"/>
        <w:numPr>
          <w:ilvl w:val="0"/>
          <w:numId w:val="24"/>
        </w:numPr>
        <w:spacing w:line="240" w:lineRule="auto"/>
        <w:contextualSpacing/>
        <w:rPr>
          <w:iCs/>
        </w:rPr>
      </w:pPr>
      <w:r w:rsidRPr="0055222C">
        <w:rPr>
          <w:iCs/>
        </w:rPr>
        <w:t>Hoe gaat Inschrijver om met het tijdig informeren van:</w:t>
      </w:r>
      <w:r>
        <w:rPr>
          <w:iCs/>
        </w:rPr>
        <w:t xml:space="preserve"> </w:t>
      </w:r>
    </w:p>
    <w:p w14:paraId="245A16AF" w14:textId="2B0901F7" w:rsidR="00C42877" w:rsidRDefault="00C42877" w:rsidP="009836C5">
      <w:pPr>
        <w:pStyle w:val="Lijstalinea"/>
        <w:numPr>
          <w:ilvl w:val="1"/>
          <w:numId w:val="24"/>
        </w:numPr>
        <w:spacing w:line="240" w:lineRule="auto"/>
        <w:contextualSpacing/>
        <w:rPr>
          <w:iCs/>
        </w:rPr>
      </w:pPr>
      <w:r w:rsidRPr="002216BF">
        <w:rPr>
          <w:iCs/>
        </w:rPr>
        <w:t xml:space="preserve">Afdeling HR en andere aan de Arbodienstverlening gelieerde functionarissen binnen gemeente Zwolle en SSC </w:t>
      </w:r>
      <w:r w:rsidR="004160AB">
        <w:rPr>
          <w:iCs/>
        </w:rPr>
        <w:t>Ons</w:t>
      </w:r>
      <w:r w:rsidRPr="002216BF">
        <w:rPr>
          <w:iCs/>
        </w:rPr>
        <w:t>?</w:t>
      </w:r>
    </w:p>
    <w:p w14:paraId="2F250EF1" w14:textId="67D2E87F" w:rsidR="00C42877" w:rsidRPr="002216BF" w:rsidRDefault="00C42877" w:rsidP="009836C5">
      <w:pPr>
        <w:pStyle w:val="Lijstalinea"/>
        <w:numPr>
          <w:ilvl w:val="1"/>
          <w:numId w:val="24"/>
        </w:numPr>
        <w:spacing w:line="240" w:lineRule="auto"/>
        <w:contextualSpacing/>
        <w:rPr>
          <w:iCs/>
        </w:rPr>
      </w:pPr>
      <w:r>
        <w:t xml:space="preserve">De medewerkers van gemeente Zwolle en SSC </w:t>
      </w:r>
      <w:r w:rsidR="004160AB">
        <w:t>Ons</w:t>
      </w:r>
      <w:r>
        <w:t>?</w:t>
      </w:r>
    </w:p>
    <w:p w14:paraId="3BBB0573" w14:textId="77777777" w:rsidR="00C42877" w:rsidRDefault="00C42877" w:rsidP="009836C5">
      <w:pPr>
        <w:pStyle w:val="Geenafstand"/>
        <w:numPr>
          <w:ilvl w:val="0"/>
          <w:numId w:val="24"/>
        </w:numPr>
      </w:pPr>
      <w:r>
        <w:t xml:space="preserve">Hoe borgt Inschrijver dat op 01-01-2026 de Arbodienstverlening aantoonbaar </w:t>
      </w:r>
      <w:r w:rsidRPr="00A4532F">
        <w:rPr>
          <w:u w:val="single"/>
        </w:rPr>
        <w:t>voldoende</w:t>
      </w:r>
      <w:r>
        <w:t xml:space="preserve"> operationeel is voor de medewerkers, waarbij de medewerkers minimaal toegang moeten hebben tot:</w:t>
      </w:r>
    </w:p>
    <w:p w14:paraId="10CCD4B6" w14:textId="77777777" w:rsidR="00C42877" w:rsidRDefault="00C42877" w:rsidP="009836C5">
      <w:pPr>
        <w:pStyle w:val="Geenafstand"/>
        <w:numPr>
          <w:ilvl w:val="1"/>
          <w:numId w:val="24"/>
        </w:numPr>
      </w:pPr>
      <w:r>
        <w:t>het systeem dat een aansluiting/verbinding heeft met Youforce en de dossiers van de huidige Arbodienstverlener(s) is/zijn overgedragen</w:t>
      </w:r>
    </w:p>
    <w:p w14:paraId="1D090BFB" w14:textId="77777777" w:rsidR="00C42877" w:rsidRDefault="00C42877" w:rsidP="009836C5">
      <w:pPr>
        <w:pStyle w:val="Geenafstand"/>
        <w:numPr>
          <w:ilvl w:val="1"/>
          <w:numId w:val="24"/>
        </w:numPr>
      </w:pPr>
      <w:r>
        <w:lastRenderedPageBreak/>
        <w:t>de Taakgedelegeerde, Bedrijfsmaatschappelijk werker en Bedrijfsarts die operationeel moeten zijn voor doorlopende casuïstieken die ontstaan tijdens de (nieuwe) Arbodienstverlening per 01-01-2026;</w:t>
      </w:r>
    </w:p>
    <w:p w14:paraId="7F1D690E" w14:textId="77777777" w:rsidR="00C42877" w:rsidRDefault="00C42877" w:rsidP="009836C5">
      <w:pPr>
        <w:pStyle w:val="Geenafstand"/>
        <w:numPr>
          <w:ilvl w:val="1"/>
          <w:numId w:val="24"/>
        </w:numPr>
      </w:pPr>
      <w:r>
        <w:t>de tijdelijke maatregelen die getroffen dienen te worden tot 01-03-2026, wanneer de Arbodienstverlener (zo goed als) volledig geïmplementeerd is.</w:t>
      </w:r>
    </w:p>
    <w:p w14:paraId="26544C3A" w14:textId="77777777" w:rsidR="00C42877" w:rsidRDefault="00C42877" w:rsidP="009836C5">
      <w:pPr>
        <w:pStyle w:val="Lijstalinea"/>
        <w:numPr>
          <w:ilvl w:val="0"/>
          <w:numId w:val="24"/>
        </w:numPr>
        <w:spacing w:line="240" w:lineRule="auto"/>
        <w:contextualSpacing/>
        <w:rPr>
          <w:iCs/>
        </w:rPr>
      </w:pPr>
      <w:r>
        <w:rPr>
          <w:iCs/>
        </w:rPr>
        <w:t>Hoe borgt Inschrijver dat per 01-03-2025 minstens 95% van de implementatie gereed is en hoe lang de periode is om de laatste zaken af te handelen na 01-03-2026?</w:t>
      </w:r>
    </w:p>
    <w:p w14:paraId="0AFD1694" w14:textId="77777777" w:rsidR="00C42877" w:rsidRDefault="00C42877" w:rsidP="009836C5">
      <w:pPr>
        <w:pStyle w:val="Lijstalinea"/>
        <w:numPr>
          <w:ilvl w:val="0"/>
          <w:numId w:val="24"/>
        </w:numPr>
        <w:spacing w:line="240" w:lineRule="auto"/>
        <w:contextualSpacing/>
        <w:rPr>
          <w:iCs/>
        </w:rPr>
      </w:pPr>
      <w:r>
        <w:rPr>
          <w:iCs/>
        </w:rPr>
        <w:t>Hoe kan Inschrijver de implementatie visualiseren (</w:t>
      </w:r>
      <w:r w:rsidRPr="009D3804">
        <w:rPr>
          <w:i/>
        </w:rPr>
        <w:t xml:space="preserve">inclusief </w:t>
      </w:r>
      <w:r>
        <w:rPr>
          <w:i/>
        </w:rPr>
        <w:t>mogelijke</w:t>
      </w:r>
      <w:r w:rsidRPr="009D3804">
        <w:rPr>
          <w:i/>
        </w:rPr>
        <w:t xml:space="preserve"> gemaakte afspraken </w:t>
      </w:r>
      <w:r>
        <w:rPr>
          <w:i/>
        </w:rPr>
        <w:t xml:space="preserve">die zij </w:t>
      </w:r>
      <w:r w:rsidRPr="009D3804">
        <w:rPr>
          <w:i/>
        </w:rPr>
        <w:t>bij Inschrijving</w:t>
      </w:r>
      <w:r>
        <w:rPr>
          <w:i/>
        </w:rPr>
        <w:t xml:space="preserve"> maken</w:t>
      </w:r>
      <w:r>
        <w:rPr>
          <w:iCs/>
        </w:rPr>
        <w:t>) voor Aanbestedende dienst waarin:</w:t>
      </w:r>
    </w:p>
    <w:p w14:paraId="2A57E683" w14:textId="77777777" w:rsidR="00C42877" w:rsidRDefault="00C42877" w:rsidP="009836C5">
      <w:pPr>
        <w:pStyle w:val="Lijstalinea"/>
        <w:numPr>
          <w:ilvl w:val="1"/>
          <w:numId w:val="24"/>
        </w:numPr>
        <w:spacing w:line="240" w:lineRule="auto"/>
        <w:contextualSpacing/>
        <w:rPr>
          <w:iCs/>
        </w:rPr>
      </w:pPr>
      <w:r>
        <w:rPr>
          <w:iCs/>
        </w:rPr>
        <w:t xml:space="preserve">de fasen van de implementatie inclusief mijlpalen naar voren komen; </w:t>
      </w:r>
    </w:p>
    <w:p w14:paraId="0932F2A8" w14:textId="77777777" w:rsidR="00C42877" w:rsidRDefault="00C42877" w:rsidP="009836C5">
      <w:pPr>
        <w:pStyle w:val="Lijstalinea"/>
        <w:numPr>
          <w:ilvl w:val="1"/>
          <w:numId w:val="24"/>
        </w:numPr>
        <w:spacing w:line="240" w:lineRule="auto"/>
        <w:contextualSpacing/>
        <w:rPr>
          <w:iCs/>
        </w:rPr>
      </w:pPr>
      <w:r>
        <w:rPr>
          <w:iCs/>
        </w:rPr>
        <w:t>wie bij welke fase benodigd is (</w:t>
      </w:r>
      <w:r w:rsidRPr="00BA4448">
        <w:rPr>
          <w:i/>
        </w:rPr>
        <w:t>van beide kanten</w:t>
      </w:r>
      <w:r>
        <w:rPr>
          <w:iCs/>
        </w:rPr>
        <w:t>) in welke mate (</w:t>
      </w:r>
      <w:r w:rsidRPr="00F73395">
        <w:rPr>
          <w:i/>
        </w:rPr>
        <w:t>frequentie</w:t>
      </w:r>
      <w:r>
        <w:rPr>
          <w:i/>
        </w:rPr>
        <w:t>/</w:t>
      </w:r>
      <w:r w:rsidRPr="00F73395">
        <w:rPr>
          <w:i/>
        </w:rPr>
        <w:t>uren per week per stakeholder</w:t>
      </w:r>
      <w:r>
        <w:rPr>
          <w:i/>
        </w:rPr>
        <w:t>(s)</w:t>
      </w:r>
      <w:r>
        <w:rPr>
          <w:iCs/>
        </w:rPr>
        <w:t xml:space="preserve">), waardoor voor Aanbestedende dienst én Inschrijver in één oogopslag duidelijk wordt bij definitieve gunning wie waarvoor wanneer verantwoordelijk is; </w:t>
      </w:r>
    </w:p>
    <w:p w14:paraId="0293B9F4" w14:textId="77777777" w:rsidR="00C42877" w:rsidRPr="00A4532F" w:rsidRDefault="00C42877" w:rsidP="009836C5">
      <w:pPr>
        <w:pStyle w:val="Lijstalinea"/>
        <w:numPr>
          <w:ilvl w:val="1"/>
          <w:numId w:val="24"/>
        </w:numPr>
        <w:spacing w:line="240" w:lineRule="auto"/>
        <w:contextualSpacing/>
        <w:rPr>
          <w:iCs/>
        </w:rPr>
      </w:pPr>
      <w:r>
        <w:rPr>
          <w:iCs/>
        </w:rPr>
        <w:t>in de periode 14-10-2025 tot en met 01-03-2026?</w:t>
      </w:r>
    </w:p>
    <w:p w14:paraId="78516B7A" w14:textId="77777777" w:rsidR="00C42877" w:rsidRDefault="00C42877" w:rsidP="00C42877">
      <w:pPr>
        <w:spacing w:line="240" w:lineRule="auto"/>
        <w:rPr>
          <w:iCs/>
        </w:rPr>
      </w:pPr>
    </w:p>
    <w:p w14:paraId="66951D1C" w14:textId="77777777" w:rsidR="00C42877" w:rsidRDefault="00C42877" w:rsidP="00C42877">
      <w:pPr>
        <w:spacing w:line="240" w:lineRule="auto"/>
        <w:rPr>
          <w:iCs/>
        </w:rPr>
      </w:pPr>
      <w:r w:rsidRPr="00444A41">
        <w:rPr>
          <w:b/>
          <w:bCs/>
          <w:iCs/>
        </w:rPr>
        <w:t>Randvoorwaarden</w:t>
      </w:r>
      <w:r>
        <w:rPr>
          <w:b/>
          <w:bCs/>
          <w:iCs/>
        </w:rPr>
        <w:t>:</w:t>
      </w:r>
    </w:p>
    <w:p w14:paraId="018A9A69" w14:textId="77777777" w:rsidR="00C42877" w:rsidRDefault="00C42877" w:rsidP="009836C5">
      <w:pPr>
        <w:pStyle w:val="Geenafstand"/>
        <w:numPr>
          <w:ilvl w:val="0"/>
          <w:numId w:val="25"/>
        </w:numPr>
      </w:pPr>
      <w:r>
        <w:t>Er kan en mag in de uitwerking niet afgeweken worden van de genoemde data (</w:t>
      </w:r>
      <w:r w:rsidRPr="001651D0">
        <w:rPr>
          <w:i/>
          <w:iCs/>
        </w:rPr>
        <w:t>harde deadlines</w:t>
      </w:r>
      <w:r>
        <w:t>);</w:t>
      </w:r>
    </w:p>
    <w:p w14:paraId="3D525C73" w14:textId="77777777" w:rsidR="00C42877" w:rsidRDefault="00C42877" w:rsidP="009836C5">
      <w:pPr>
        <w:pStyle w:val="Geenafstand"/>
        <w:numPr>
          <w:ilvl w:val="0"/>
          <w:numId w:val="25"/>
        </w:numPr>
      </w:pPr>
      <w:r>
        <w:t>Middels duidelijke afspraken (KPI’s, SMART-geformuleerde beloftes, enzovoorts) en mijlpalen moet concreet worden voor Aanbestedende dienst wanneer wat precies geïmplementeerd is/gaat worden;</w:t>
      </w:r>
    </w:p>
    <w:p w14:paraId="1BB18B5C" w14:textId="6C90C757" w:rsidR="00C42877" w:rsidRDefault="00C42877" w:rsidP="009836C5">
      <w:pPr>
        <w:pStyle w:val="Geenafstand"/>
        <w:numPr>
          <w:ilvl w:val="0"/>
          <w:numId w:val="25"/>
        </w:numPr>
      </w:pPr>
      <w:r>
        <w:t xml:space="preserve">Dit onderdeel gaat nadrukkelijk niet in op de in te zetten functionarissen hun gegevens/ informatie, maar om de afdelings-/clusternamen vanuit </w:t>
      </w:r>
      <w:r w:rsidR="00E53FBA">
        <w:t xml:space="preserve">Opdrachtgever </w:t>
      </w:r>
      <w:r>
        <w:t>/Inschrijver die bij de implementatie per fase/mijlpijl nodig zijn;</w:t>
      </w:r>
    </w:p>
    <w:p w14:paraId="053C16BA" w14:textId="093C392A" w:rsidR="00C42877" w:rsidRDefault="00C42877" w:rsidP="009836C5">
      <w:pPr>
        <w:pStyle w:val="Geenafstand"/>
        <w:numPr>
          <w:ilvl w:val="0"/>
          <w:numId w:val="25"/>
        </w:numPr>
      </w:pPr>
      <w:r>
        <w:t xml:space="preserve">Na definitieve gunning wordt het definitieve implementatieplan opgevraagd bij </w:t>
      </w:r>
      <w:r w:rsidR="00E53FBA">
        <w:t xml:space="preserve">Opdrachtnemer </w:t>
      </w:r>
      <w:r>
        <w:t xml:space="preserve">en dient alleen nieuwe informatie te bevatten die door veranderingen in bijvoorbeeld het aanbestedingsproces gewijzigd zijn (data van kick-off, aanwezigen, enzovoorts). De gemaakte beloftes/afspraken bij Inschrijving mogen niet gewijzigd worden, mits dit in alle redelijkheid en billijkheid in overleg met Opdrachtgever is geaccordeerd. </w:t>
      </w:r>
    </w:p>
    <w:p w14:paraId="6D4089ED" w14:textId="77777777" w:rsidR="00C42877" w:rsidRDefault="00C42877" w:rsidP="00C42877">
      <w:pPr>
        <w:spacing w:line="240" w:lineRule="auto"/>
        <w:rPr>
          <w:iCs/>
        </w:rPr>
      </w:pPr>
    </w:p>
    <w:p w14:paraId="5FF83751" w14:textId="77777777" w:rsidR="00C42877" w:rsidRDefault="00C42877" w:rsidP="00C42877">
      <w:pPr>
        <w:spacing w:line="240" w:lineRule="auto"/>
        <w:rPr>
          <w:iCs/>
        </w:rPr>
      </w:pPr>
      <w:r w:rsidRPr="001672F7">
        <w:rPr>
          <w:b/>
          <w:bCs/>
          <w:iCs/>
        </w:rPr>
        <w:t>Minimum eisen conform</w:t>
      </w:r>
      <w:r>
        <w:rPr>
          <w:b/>
          <w:bCs/>
          <w:iCs/>
        </w:rPr>
        <w:t xml:space="preserve"> Programma van Eisen perceel 1</w:t>
      </w:r>
    </w:p>
    <w:p w14:paraId="506EFFC2" w14:textId="2D91458B" w:rsidR="00C42877" w:rsidRDefault="00C15618" w:rsidP="00C42877">
      <w:pPr>
        <w:spacing w:line="240" w:lineRule="auto"/>
        <w:rPr>
          <w:iCs/>
        </w:rPr>
      </w:pPr>
      <w:r>
        <w:rPr>
          <w:iCs/>
        </w:rPr>
        <w:t>Op de</w:t>
      </w:r>
      <w:r w:rsidR="00C42877">
        <w:rPr>
          <w:iCs/>
        </w:rPr>
        <w:t xml:space="preserve"> </w:t>
      </w:r>
      <w:r w:rsidR="001E0682">
        <w:rPr>
          <w:iCs/>
        </w:rPr>
        <w:t xml:space="preserve">onderstaande </w:t>
      </w:r>
      <w:r w:rsidR="00A32C8E">
        <w:rPr>
          <w:iCs/>
        </w:rPr>
        <w:t>dient niet expliciet ingegaan te worden. Bij uitwerking van dit gunningscriterium mag echter niet tegen de eisen ingegaan worden.</w:t>
      </w:r>
    </w:p>
    <w:p w14:paraId="4D568D71" w14:textId="71024D78" w:rsidR="00C42877" w:rsidRPr="00CA051C" w:rsidRDefault="00C42877" w:rsidP="00C42877">
      <w:pPr>
        <w:spacing w:line="240" w:lineRule="auto"/>
        <w:rPr>
          <w:iCs/>
        </w:rPr>
      </w:pPr>
      <w:r>
        <w:rPr>
          <w:iCs/>
        </w:rPr>
        <w:t xml:space="preserve">Voor dit gunningscriterium zijn een aantal eisen hieronder benoemd, doordat deze eisen als enige van toepassing zijn tijdens implementatie </w:t>
      </w:r>
      <w:r w:rsidR="00A32C8E">
        <w:rPr>
          <w:iCs/>
        </w:rPr>
        <w:t>é</w:t>
      </w:r>
      <w:r>
        <w:rPr>
          <w:iCs/>
        </w:rPr>
        <w:t>n uitvoer:</w:t>
      </w:r>
    </w:p>
    <w:p w14:paraId="0C7D0B56" w14:textId="77777777" w:rsidR="00C42877" w:rsidRDefault="00C42877" w:rsidP="009836C5">
      <w:pPr>
        <w:pStyle w:val="Lijstalinea"/>
        <w:numPr>
          <w:ilvl w:val="0"/>
          <w:numId w:val="27"/>
        </w:numPr>
        <w:spacing w:line="240" w:lineRule="auto"/>
        <w:contextualSpacing/>
        <w:rPr>
          <w:iCs/>
        </w:rPr>
      </w:pPr>
      <w:r>
        <w:rPr>
          <w:iCs/>
        </w:rPr>
        <w:t>1.1 Algemeen, eisen 1, 3, 4 en 6</w:t>
      </w:r>
    </w:p>
    <w:p w14:paraId="34288935" w14:textId="77777777" w:rsidR="00C42877" w:rsidRDefault="00C42877" w:rsidP="009836C5">
      <w:pPr>
        <w:pStyle w:val="Lijstalinea"/>
        <w:numPr>
          <w:ilvl w:val="0"/>
          <w:numId w:val="27"/>
        </w:numPr>
        <w:spacing w:line="240" w:lineRule="auto"/>
        <w:contextualSpacing/>
        <w:rPr>
          <w:iCs/>
        </w:rPr>
      </w:pPr>
      <w:r w:rsidRPr="00A4562E">
        <w:rPr>
          <w:iCs/>
        </w:rPr>
        <w:t>1.2 Juridisch beleid</w:t>
      </w:r>
      <w:r>
        <w:rPr>
          <w:iCs/>
        </w:rPr>
        <w:t>, eisen 1, 2 en 4</w:t>
      </w:r>
    </w:p>
    <w:p w14:paraId="12247B1E" w14:textId="77777777" w:rsidR="00C42877" w:rsidRDefault="00C42877" w:rsidP="009836C5">
      <w:pPr>
        <w:pStyle w:val="Lijstalinea"/>
        <w:numPr>
          <w:ilvl w:val="0"/>
          <w:numId w:val="27"/>
        </w:numPr>
        <w:spacing w:line="240" w:lineRule="auto"/>
        <w:contextualSpacing/>
        <w:rPr>
          <w:iCs/>
        </w:rPr>
      </w:pPr>
      <w:r>
        <w:rPr>
          <w:iCs/>
        </w:rPr>
        <w:t>1.3 Privacy en gegevensbescherming;</w:t>
      </w:r>
    </w:p>
    <w:p w14:paraId="1C93DE9B" w14:textId="77777777" w:rsidR="00C42877" w:rsidRDefault="00C42877" w:rsidP="009836C5">
      <w:pPr>
        <w:pStyle w:val="Lijstalinea"/>
        <w:numPr>
          <w:ilvl w:val="0"/>
          <w:numId w:val="27"/>
        </w:numPr>
        <w:spacing w:line="240" w:lineRule="auto"/>
        <w:contextualSpacing/>
        <w:rPr>
          <w:iCs/>
        </w:rPr>
      </w:pPr>
      <w:r>
        <w:rPr>
          <w:iCs/>
        </w:rPr>
        <w:t>1.4 Personeel, eisen 1 en 5;</w:t>
      </w:r>
    </w:p>
    <w:p w14:paraId="6FCF9654" w14:textId="77777777" w:rsidR="00C42877" w:rsidRDefault="00C42877" w:rsidP="009836C5">
      <w:pPr>
        <w:pStyle w:val="Lijstalinea"/>
        <w:numPr>
          <w:ilvl w:val="0"/>
          <w:numId w:val="27"/>
        </w:numPr>
        <w:spacing w:line="240" w:lineRule="auto"/>
        <w:contextualSpacing/>
        <w:rPr>
          <w:iCs/>
        </w:rPr>
      </w:pPr>
      <w:r>
        <w:rPr>
          <w:iCs/>
        </w:rPr>
        <w:t>1.5 Dienstverlening, eisen 12 en 13;</w:t>
      </w:r>
    </w:p>
    <w:p w14:paraId="09C7134C" w14:textId="77777777" w:rsidR="00C42877" w:rsidRDefault="00C42877" w:rsidP="009836C5">
      <w:pPr>
        <w:pStyle w:val="Lijstalinea"/>
        <w:numPr>
          <w:ilvl w:val="0"/>
          <w:numId w:val="27"/>
        </w:numPr>
        <w:spacing w:line="240" w:lineRule="auto"/>
        <w:contextualSpacing/>
        <w:rPr>
          <w:iCs/>
        </w:rPr>
      </w:pPr>
      <w:r>
        <w:rPr>
          <w:iCs/>
        </w:rPr>
        <w:t>1.6 SLA en rapportage, eisen 1, 10, 14 en 15;</w:t>
      </w:r>
    </w:p>
    <w:p w14:paraId="353C0AF9" w14:textId="77777777" w:rsidR="00C42877" w:rsidRDefault="00C42877" w:rsidP="009836C5">
      <w:pPr>
        <w:pStyle w:val="Lijstalinea"/>
        <w:numPr>
          <w:ilvl w:val="0"/>
          <w:numId w:val="27"/>
        </w:numPr>
        <w:spacing w:line="240" w:lineRule="auto"/>
        <w:contextualSpacing/>
        <w:rPr>
          <w:iCs/>
        </w:rPr>
      </w:pPr>
      <w:r>
        <w:rPr>
          <w:iCs/>
        </w:rPr>
        <w:t>1.7 Profieleisen Bedrijfsarts, eisen 1, 7 en 9;</w:t>
      </w:r>
    </w:p>
    <w:p w14:paraId="5B7DCD6B" w14:textId="77777777" w:rsidR="00C42877" w:rsidRDefault="00C42877" w:rsidP="009836C5">
      <w:pPr>
        <w:pStyle w:val="Lijstalinea"/>
        <w:numPr>
          <w:ilvl w:val="0"/>
          <w:numId w:val="27"/>
        </w:numPr>
        <w:spacing w:line="240" w:lineRule="auto"/>
        <w:contextualSpacing/>
        <w:rPr>
          <w:iCs/>
        </w:rPr>
      </w:pPr>
      <w:r>
        <w:rPr>
          <w:iCs/>
        </w:rPr>
        <w:t>1.8</w:t>
      </w:r>
      <w:r w:rsidRPr="003B6944">
        <w:t xml:space="preserve"> </w:t>
      </w:r>
      <w:r w:rsidRPr="003B6944">
        <w:rPr>
          <w:iCs/>
        </w:rPr>
        <w:t>Profieleisen Taakgedelegeerde</w:t>
      </w:r>
      <w:r>
        <w:rPr>
          <w:iCs/>
        </w:rPr>
        <w:t>, eisen 1 en 10;</w:t>
      </w:r>
    </w:p>
    <w:p w14:paraId="043E6F58" w14:textId="77777777" w:rsidR="00C42877" w:rsidRDefault="00C42877" w:rsidP="009836C5">
      <w:pPr>
        <w:pStyle w:val="Lijstalinea"/>
        <w:numPr>
          <w:ilvl w:val="0"/>
          <w:numId w:val="27"/>
        </w:numPr>
        <w:spacing w:line="240" w:lineRule="auto"/>
        <w:contextualSpacing/>
        <w:rPr>
          <w:iCs/>
        </w:rPr>
      </w:pPr>
      <w:r>
        <w:rPr>
          <w:iCs/>
        </w:rPr>
        <w:t>1.9 Profieleisen</w:t>
      </w:r>
      <w:r w:rsidRPr="009B791A">
        <w:rPr>
          <w:iCs/>
        </w:rPr>
        <w:t xml:space="preserve"> Bedrijfsmaatschappelijk werker</w:t>
      </w:r>
      <w:r>
        <w:rPr>
          <w:iCs/>
        </w:rPr>
        <w:t>, eisen 1, 2, 10;</w:t>
      </w:r>
    </w:p>
    <w:p w14:paraId="6A4244E7" w14:textId="61E968F4" w:rsidR="00C42877" w:rsidRDefault="00C42877" w:rsidP="009836C5">
      <w:pPr>
        <w:pStyle w:val="Lijstalinea"/>
        <w:numPr>
          <w:ilvl w:val="0"/>
          <w:numId w:val="27"/>
        </w:numPr>
        <w:spacing w:line="240" w:lineRule="auto"/>
        <w:contextualSpacing/>
        <w:rPr>
          <w:iCs/>
        </w:rPr>
      </w:pPr>
      <w:r w:rsidRPr="008B24A2">
        <w:rPr>
          <w:iCs/>
        </w:rPr>
        <w:t>1.10 Profieleisen Externe vertrouwenspersoon</w:t>
      </w:r>
      <w:r>
        <w:rPr>
          <w:iCs/>
        </w:rPr>
        <w:t>, eisen 1, 11 en 12;</w:t>
      </w:r>
    </w:p>
    <w:p w14:paraId="0B5A4C21" w14:textId="77777777" w:rsidR="00C42877" w:rsidRDefault="00C42877" w:rsidP="009836C5">
      <w:pPr>
        <w:pStyle w:val="Lijstalinea"/>
        <w:numPr>
          <w:ilvl w:val="0"/>
          <w:numId w:val="27"/>
        </w:numPr>
        <w:spacing w:line="240" w:lineRule="auto"/>
        <w:contextualSpacing/>
        <w:rPr>
          <w:iCs/>
        </w:rPr>
      </w:pPr>
      <w:r w:rsidRPr="0004090A">
        <w:rPr>
          <w:iCs/>
        </w:rPr>
        <w:t>1.11 Informatiebeheer en informatiemanagement</w:t>
      </w:r>
      <w:r>
        <w:rPr>
          <w:iCs/>
        </w:rPr>
        <w:t>;</w:t>
      </w:r>
    </w:p>
    <w:p w14:paraId="22274B48" w14:textId="77777777" w:rsidR="00C42877" w:rsidRPr="00A4562E" w:rsidRDefault="00C42877" w:rsidP="009836C5">
      <w:pPr>
        <w:pStyle w:val="Lijstalinea"/>
        <w:numPr>
          <w:ilvl w:val="0"/>
          <w:numId w:val="27"/>
        </w:numPr>
        <w:spacing w:line="240" w:lineRule="auto"/>
        <w:contextualSpacing/>
        <w:rPr>
          <w:iCs/>
        </w:rPr>
      </w:pPr>
      <w:r>
        <w:rPr>
          <w:iCs/>
        </w:rPr>
        <w:t xml:space="preserve">1.12 </w:t>
      </w:r>
      <w:r w:rsidRPr="00A2580C">
        <w:rPr>
          <w:iCs/>
        </w:rPr>
        <w:t>Implementatie</w:t>
      </w:r>
    </w:p>
    <w:p w14:paraId="587FD2F6" w14:textId="77777777" w:rsidR="00C42877" w:rsidRPr="00D65134" w:rsidRDefault="00C42877" w:rsidP="00C42877">
      <w:pPr>
        <w:spacing w:line="240" w:lineRule="auto"/>
        <w:rPr>
          <w:iCs/>
        </w:rPr>
      </w:pPr>
      <w:r w:rsidRPr="00DB5AD4">
        <w:rPr>
          <w:i/>
          <w:u w:val="single"/>
        </w:rPr>
        <w:t>Let op:</w:t>
      </w:r>
      <w:r>
        <w:rPr>
          <w:i/>
        </w:rPr>
        <w:t xml:space="preserve"> alle eisen zijn gedurende de overeenkomst altijd verplicht, maar dit zijn de enige eisen die mogelijkerwijze van invloed (kunnen) zijn op de implementatie.</w:t>
      </w:r>
    </w:p>
    <w:p w14:paraId="743E765A" w14:textId="198D1C39" w:rsidR="00A32C8E" w:rsidRPr="00450170" w:rsidRDefault="00C42877" w:rsidP="00C42877">
      <w:pPr>
        <w:spacing w:line="240" w:lineRule="auto"/>
        <w:rPr>
          <w:iCs/>
        </w:rPr>
      </w:pPr>
      <w:r>
        <w:rPr>
          <w:iCs/>
        </w:rPr>
        <w:t xml:space="preserve">Om Inschrijver te ondersteunen in het meenemen van de eisen die specifiek benoemd worden onder deze paragraaf, zijn deze eisen gemarkeerd met een </w:t>
      </w:r>
      <w:r w:rsidRPr="00926411">
        <w:rPr>
          <w:iCs/>
          <w:highlight w:val="yellow"/>
        </w:rPr>
        <w:t>gele kleur</w:t>
      </w:r>
      <w:r>
        <w:rPr>
          <w:iCs/>
        </w:rPr>
        <w:t xml:space="preserve"> in de meegestuurde Bijlage </w:t>
      </w:r>
      <w:r w:rsidR="00A3400C">
        <w:rPr>
          <w:iCs/>
        </w:rPr>
        <w:t>9</w:t>
      </w:r>
      <w:r>
        <w:rPr>
          <w:iCs/>
        </w:rPr>
        <w:t xml:space="preserve"> - Programma van Eisen perceel 1. </w:t>
      </w:r>
    </w:p>
    <w:p w14:paraId="4D032B06" w14:textId="77777777" w:rsidR="00A32C8E" w:rsidRDefault="00A32C8E" w:rsidP="00C42877">
      <w:pPr>
        <w:spacing w:line="240" w:lineRule="auto"/>
        <w:rPr>
          <w:b/>
          <w:bCs/>
          <w:iCs/>
        </w:rPr>
      </w:pPr>
    </w:p>
    <w:p w14:paraId="4465D730" w14:textId="1B4F51D5" w:rsidR="00C42877" w:rsidRPr="00FB2DB1" w:rsidRDefault="00C42877" w:rsidP="00C42877">
      <w:pPr>
        <w:spacing w:line="240" w:lineRule="auto"/>
        <w:rPr>
          <w:b/>
          <w:bCs/>
          <w:iCs/>
        </w:rPr>
      </w:pPr>
      <w:r w:rsidRPr="00FB2DB1">
        <w:rPr>
          <w:b/>
          <w:bCs/>
          <w:iCs/>
        </w:rPr>
        <w:t>Documenteis</w:t>
      </w:r>
    </w:p>
    <w:p w14:paraId="11FD30EB" w14:textId="77777777" w:rsidR="00C42877" w:rsidRDefault="00C42877" w:rsidP="00C42877">
      <w:pPr>
        <w:spacing w:line="240" w:lineRule="auto"/>
        <w:rPr>
          <w:iCs/>
        </w:rPr>
      </w:pPr>
      <w:r w:rsidRPr="00E5585F">
        <w:rPr>
          <w:iCs/>
        </w:rPr>
        <w:t xml:space="preserve">De uitwerking van </w:t>
      </w:r>
      <w:r w:rsidRPr="006C093C">
        <w:rPr>
          <w:iCs/>
        </w:rPr>
        <w:t>‘</w:t>
      </w:r>
      <w:r>
        <w:rPr>
          <w:i/>
        </w:rPr>
        <w:t>Implementatieplan</w:t>
      </w:r>
      <w:r w:rsidRPr="006C093C">
        <w:rPr>
          <w:iCs/>
        </w:rPr>
        <w:t>’</w:t>
      </w:r>
      <w:r>
        <w:rPr>
          <w:iCs/>
        </w:rPr>
        <w:t xml:space="preserve"> </w:t>
      </w:r>
      <w:r w:rsidRPr="00E5585F">
        <w:rPr>
          <w:iCs/>
        </w:rPr>
        <w:t xml:space="preserve">beslaat </w:t>
      </w:r>
      <w:r w:rsidRPr="00A2580C">
        <w:rPr>
          <w:iCs/>
          <w:u w:val="single"/>
        </w:rPr>
        <w:t>maximaal 3 pagina’s eenzijdig A4</w:t>
      </w:r>
      <w:r w:rsidRPr="00E5585F">
        <w:rPr>
          <w:iCs/>
        </w:rPr>
        <w:t xml:space="preserve"> (exclusief voorblad, titelblad, inhoudsopgave) en </w:t>
      </w:r>
      <w:r w:rsidRPr="00A2580C">
        <w:rPr>
          <w:iCs/>
          <w:u w:val="single"/>
        </w:rPr>
        <w:t>met maximaal 1 pagina eenzijdig A3 óf maximaal 2 pagina’s A4</w:t>
      </w:r>
      <w:r>
        <w:rPr>
          <w:iCs/>
        </w:rPr>
        <w:t xml:space="preserve"> eenzijdig</w:t>
      </w:r>
      <w:r w:rsidRPr="00E5585F">
        <w:rPr>
          <w:iCs/>
        </w:rPr>
        <w:t xml:space="preserve"> als bijlage. De uitwerking van </w:t>
      </w:r>
      <w:r w:rsidRPr="006C093C">
        <w:rPr>
          <w:iCs/>
        </w:rPr>
        <w:t>‘</w:t>
      </w:r>
      <w:r>
        <w:rPr>
          <w:i/>
        </w:rPr>
        <w:t>Implementatieplan</w:t>
      </w:r>
      <w:r w:rsidRPr="006C093C">
        <w:rPr>
          <w:iCs/>
        </w:rPr>
        <w:t>’</w:t>
      </w:r>
      <w:r>
        <w:rPr>
          <w:iCs/>
        </w:rPr>
        <w:t xml:space="preserve"> </w:t>
      </w:r>
      <w:r w:rsidRPr="00E5585F">
        <w:rPr>
          <w:iCs/>
        </w:rPr>
        <w:t xml:space="preserve">heeft de volgende documenteisen: </w:t>
      </w:r>
    </w:p>
    <w:p w14:paraId="394A711A" w14:textId="77777777" w:rsidR="00C42877" w:rsidRPr="00957A4D" w:rsidRDefault="00C42877" w:rsidP="009836C5">
      <w:pPr>
        <w:pStyle w:val="Lijstalinea"/>
        <w:numPr>
          <w:ilvl w:val="0"/>
          <w:numId w:val="23"/>
        </w:numPr>
        <w:spacing w:line="240" w:lineRule="auto"/>
        <w:contextualSpacing/>
        <w:rPr>
          <w:iCs/>
        </w:rPr>
      </w:pPr>
      <w:r w:rsidRPr="00957A4D">
        <w:rPr>
          <w:iCs/>
        </w:rPr>
        <w:t xml:space="preserve">Lettertype: Arial, minimale teksthoogte 10 </w:t>
      </w:r>
      <w:proofErr w:type="spellStart"/>
      <w:r w:rsidRPr="00957A4D">
        <w:rPr>
          <w:iCs/>
        </w:rPr>
        <w:t>pnt</w:t>
      </w:r>
      <w:proofErr w:type="spellEnd"/>
      <w:r w:rsidRPr="00957A4D">
        <w:rPr>
          <w:iCs/>
        </w:rPr>
        <w:t xml:space="preserve">; </w:t>
      </w:r>
    </w:p>
    <w:p w14:paraId="77E1C217" w14:textId="77777777" w:rsidR="00C42877" w:rsidRPr="00957A4D" w:rsidRDefault="00C42877" w:rsidP="009836C5">
      <w:pPr>
        <w:pStyle w:val="Lijstalinea"/>
        <w:numPr>
          <w:ilvl w:val="0"/>
          <w:numId w:val="23"/>
        </w:numPr>
        <w:spacing w:line="240" w:lineRule="auto"/>
        <w:contextualSpacing/>
        <w:rPr>
          <w:iCs/>
        </w:rPr>
      </w:pPr>
      <w:r w:rsidRPr="00957A4D">
        <w:rPr>
          <w:iCs/>
        </w:rPr>
        <w:t xml:space="preserve">Regelafstand exact 1.0; </w:t>
      </w:r>
    </w:p>
    <w:p w14:paraId="2ADFEFC8" w14:textId="77777777" w:rsidR="00C42877" w:rsidRPr="00957A4D" w:rsidRDefault="00C42877" w:rsidP="009836C5">
      <w:pPr>
        <w:pStyle w:val="Lijstalinea"/>
        <w:numPr>
          <w:ilvl w:val="0"/>
          <w:numId w:val="23"/>
        </w:numPr>
        <w:spacing w:line="240" w:lineRule="auto"/>
        <w:contextualSpacing/>
        <w:rPr>
          <w:iCs/>
        </w:rPr>
      </w:pPr>
      <w:r w:rsidRPr="00957A4D">
        <w:rPr>
          <w:iCs/>
        </w:rPr>
        <w:lastRenderedPageBreak/>
        <w:t xml:space="preserve">Marges rondom 2,5 cm. </w:t>
      </w:r>
    </w:p>
    <w:p w14:paraId="6BFE9635" w14:textId="77777777" w:rsidR="00C42877" w:rsidRDefault="00C42877" w:rsidP="00C42877">
      <w:pPr>
        <w:spacing w:line="240" w:lineRule="auto"/>
        <w:rPr>
          <w:iCs/>
        </w:rPr>
      </w:pPr>
    </w:p>
    <w:p w14:paraId="20D56531" w14:textId="77777777" w:rsidR="00C42877" w:rsidRDefault="00C42877" w:rsidP="00C42877">
      <w:pPr>
        <w:spacing w:line="240" w:lineRule="auto"/>
        <w:rPr>
          <w:iCs/>
        </w:rPr>
      </w:pPr>
      <w:r w:rsidRPr="00E5585F">
        <w:rPr>
          <w:iCs/>
        </w:rPr>
        <w:t xml:space="preserve">Indien de uitwerking van </w:t>
      </w:r>
      <w:r w:rsidRPr="006C093C">
        <w:rPr>
          <w:iCs/>
        </w:rPr>
        <w:t>‘</w:t>
      </w:r>
      <w:r>
        <w:rPr>
          <w:i/>
        </w:rPr>
        <w:t>Implementatieplan</w:t>
      </w:r>
      <w:r w:rsidRPr="006C093C">
        <w:rPr>
          <w:iCs/>
        </w:rPr>
        <w:t>’</w:t>
      </w:r>
      <w:r>
        <w:rPr>
          <w:iCs/>
        </w:rPr>
        <w:t xml:space="preserve"> </w:t>
      </w:r>
      <w:r w:rsidRPr="00E5585F">
        <w:rPr>
          <w:iCs/>
        </w:rPr>
        <w:t xml:space="preserve">de maximaal gestelde omvang overschrijdt, dan wordt het meerdere niet meegenomen in de beoordeling van de inschrijving en dus buiten beschouwing gelaten voor vaststelling van een eventuele meerwaarde. </w:t>
      </w:r>
      <w:r>
        <w:rPr>
          <w:iCs/>
        </w:rPr>
        <w:t>Daarnaast mogen op de opmaakpagina’s (titelblad, inhoudsopgave) géén inhoudelijke teksten staan die de beoordeling kunnen beïnvloeden. Alle inhoudelijke teksten ten bate van de beoordeling van dit gunningscriterium dienen op de gegeven maximaal aantal pagina’s neergezet te worden. Indien inhoudelijke informatie benoemd wordt op de opmaak, worden deze niet meegenomen in de beoordeling van de inschrijving en dur buiten beschouwing gelaten voor vaststelling van een eventuele meerwaarde.</w:t>
      </w:r>
    </w:p>
    <w:p w14:paraId="3597DF0B" w14:textId="77777777" w:rsidR="00C42877" w:rsidRDefault="00C42877" w:rsidP="00C42877">
      <w:pPr>
        <w:spacing w:line="240" w:lineRule="auto"/>
        <w:rPr>
          <w:iCs/>
        </w:rPr>
      </w:pPr>
    </w:p>
    <w:p w14:paraId="1E548576" w14:textId="77777777" w:rsidR="00C42877" w:rsidRPr="00444A41" w:rsidRDefault="00C42877" w:rsidP="00C42877">
      <w:pPr>
        <w:spacing w:line="240" w:lineRule="auto"/>
        <w:rPr>
          <w:iCs/>
        </w:rPr>
      </w:pPr>
      <w:r w:rsidRPr="00E5585F">
        <w:rPr>
          <w:iCs/>
        </w:rPr>
        <w:t xml:space="preserve">De uitwerking van </w:t>
      </w:r>
      <w:r w:rsidRPr="006C093C">
        <w:rPr>
          <w:iCs/>
        </w:rPr>
        <w:t>‘</w:t>
      </w:r>
      <w:r>
        <w:rPr>
          <w:i/>
        </w:rPr>
        <w:t>Implementatieplan</w:t>
      </w:r>
      <w:r w:rsidRPr="006C093C">
        <w:rPr>
          <w:iCs/>
        </w:rPr>
        <w:t>’</w:t>
      </w:r>
      <w:r>
        <w:rPr>
          <w:iCs/>
        </w:rPr>
        <w:t xml:space="preserve"> </w:t>
      </w:r>
      <w:r w:rsidRPr="00E5585F">
        <w:rPr>
          <w:iCs/>
        </w:rPr>
        <w:t>dient in digitale vorm (Pdf-formaat) bij de inschrijving op TenderNed te worden geplaatst.</w:t>
      </w:r>
    </w:p>
    <w:p w14:paraId="2B90B8E4" w14:textId="77777777" w:rsidR="00C42877" w:rsidRDefault="00C42877" w:rsidP="00C42877">
      <w:pPr>
        <w:spacing w:line="240" w:lineRule="auto"/>
        <w:rPr>
          <w:iCs/>
        </w:rPr>
      </w:pPr>
    </w:p>
    <w:p w14:paraId="6A11BF11" w14:textId="77777777" w:rsidR="00C42877" w:rsidRPr="006C2B97" w:rsidRDefault="00C42877" w:rsidP="00C42877">
      <w:pPr>
        <w:pStyle w:val="Geenafstand"/>
        <w:rPr>
          <w:b/>
          <w:bCs/>
        </w:rPr>
      </w:pPr>
      <w:r w:rsidRPr="006C2B97">
        <w:rPr>
          <w:b/>
          <w:bCs/>
        </w:rPr>
        <w:t>Waarderingsbepaling</w:t>
      </w:r>
    </w:p>
    <w:p w14:paraId="45DBF0E0" w14:textId="77777777" w:rsidR="00C42877" w:rsidRPr="009D4208" w:rsidRDefault="00C42877" w:rsidP="00C42877">
      <w:pPr>
        <w:pStyle w:val="Geenafstand"/>
      </w:pPr>
      <w:r w:rsidRPr="009D4208">
        <w:t xml:space="preserve">De meerwaarde van de Inschrijver wordt bepaald aan de hand van de mate waarin de Inschrijver bijdraagt aan het bereiken van de vermelde doelstelling van Aanbestedende dienst door effectieve maatregelen. Hoe meer Aanbestedende dienst overtuigd is van de wijze van invulling/borging van de doelstelling, hoe hoger de score. </w:t>
      </w:r>
    </w:p>
    <w:p w14:paraId="21B4AB53" w14:textId="77777777" w:rsidR="00C42877" w:rsidRPr="009D4208" w:rsidRDefault="00C42877" w:rsidP="00C42877">
      <w:pPr>
        <w:pStyle w:val="Geenafstand"/>
      </w:pPr>
    </w:p>
    <w:p w14:paraId="2B1D62D9" w14:textId="60E11484" w:rsidR="00C42877" w:rsidRPr="009D4208" w:rsidRDefault="00C42877" w:rsidP="00C42877">
      <w:pPr>
        <w:pStyle w:val="Geenafstand"/>
      </w:pPr>
      <w:r>
        <w:t>Aanbestedende dienst</w:t>
      </w:r>
      <w:r w:rsidRPr="009D4208">
        <w:t xml:space="preserve"> wijst Inschrijver erop</w:t>
      </w:r>
      <w:r w:rsidR="00917239">
        <w:t xml:space="preserve"> </w:t>
      </w:r>
      <w:r w:rsidRPr="009D4208">
        <w:t xml:space="preserve">belang te hechten </w:t>
      </w:r>
      <w:r w:rsidR="00917239">
        <w:t>aan</w:t>
      </w:r>
      <w:r w:rsidRPr="009D4208">
        <w:t xml:space="preserve"> harde, concrete toezeggingen (verifieerbare informatie), </w:t>
      </w:r>
      <w:r w:rsidR="00917239">
        <w:t>die</w:t>
      </w:r>
      <w:r w:rsidR="00917239" w:rsidRPr="009D4208">
        <w:t xml:space="preserve"> </w:t>
      </w:r>
      <w:r w:rsidRPr="009D4208">
        <w:t>realistisch en acceptabel zijn</w:t>
      </w:r>
      <w:r w:rsidR="00917239">
        <w:t xml:space="preserve"> en</w:t>
      </w:r>
      <w:r w:rsidRPr="009D4208">
        <w:t xml:space="preserve"> Aanbestedende dienst zekerheid bieden. Hoe beter en meer Aanbestedende dienst </w:t>
      </w:r>
      <w:r w:rsidR="0022106F">
        <w:t>overtuigd is</w:t>
      </w:r>
      <w:r w:rsidRPr="009D4208">
        <w:t xml:space="preserve"> door bovenstaande onderbouwing, hoe hoger </w:t>
      </w:r>
      <w:r w:rsidR="0022106F">
        <w:t xml:space="preserve">de </w:t>
      </w:r>
      <w:r w:rsidRPr="009D4208">
        <w:t>Inschrijv</w:t>
      </w:r>
      <w:r w:rsidR="0022106F">
        <w:t>ing</w:t>
      </w:r>
      <w:r w:rsidRPr="009D4208">
        <w:t xml:space="preserve"> van toegevoegde waarde is en hoe hoger de beoordeling.</w:t>
      </w:r>
    </w:p>
    <w:p w14:paraId="2165F48D" w14:textId="77777777" w:rsidR="00C42877" w:rsidRPr="009D4208" w:rsidRDefault="00C42877" w:rsidP="00C42877">
      <w:pPr>
        <w:pStyle w:val="Geenafstand"/>
      </w:pPr>
    </w:p>
    <w:p w14:paraId="5F639744" w14:textId="3D87ED88" w:rsidR="00C42877" w:rsidRPr="009D4208" w:rsidRDefault="00C42877" w:rsidP="00C42877">
      <w:pPr>
        <w:pStyle w:val="Geenafstand"/>
      </w:pPr>
      <w:r w:rsidRPr="009D4208">
        <w:t>Zie voor de beoordeling van het kwalitatief deel van de inschrijving paragraaf</w:t>
      </w:r>
      <w:r w:rsidR="009836C5">
        <w:t xml:space="preserve"> 4.6</w:t>
      </w:r>
      <w:r w:rsidRPr="009D4208">
        <w:t xml:space="preserve"> van </w:t>
      </w:r>
      <w:r>
        <w:t>dit Beschrijvend document</w:t>
      </w:r>
      <w:r w:rsidRPr="009D4208">
        <w:t>.</w:t>
      </w:r>
    </w:p>
    <w:p w14:paraId="0AAF07F0" w14:textId="77777777" w:rsidR="00C42877" w:rsidRDefault="00C42877" w:rsidP="00C42877">
      <w:pPr>
        <w:pStyle w:val="Geenafstand"/>
      </w:pPr>
    </w:p>
    <w:p w14:paraId="7F364BEF" w14:textId="77D03BCE" w:rsidR="00BF4799" w:rsidRDefault="00C42877" w:rsidP="00C42877">
      <w:pPr>
        <w:rPr>
          <w:b/>
          <w:bCs/>
        </w:rPr>
      </w:pPr>
      <w:r w:rsidRPr="009D4208">
        <w:t>De aangeboden kwaliteit omschreven in de bij Inschrijving ingediende stukken wordt beschouwd als integraal onderdeel van de aanbieding en dient te worden gerealiseerd bij de uitvoering van de opdracht.</w:t>
      </w:r>
      <w:r w:rsidRPr="009D4208">
        <w:cr/>
      </w:r>
    </w:p>
    <w:p w14:paraId="2CEFF9A0" w14:textId="549ED89A" w:rsidR="00627D4A" w:rsidRDefault="00627D4A" w:rsidP="00A3590A">
      <w:pPr>
        <w:pStyle w:val="Kop3"/>
      </w:pPr>
      <w:bookmarkStart w:id="51" w:name="_Toc205384474"/>
      <w:r w:rsidRPr="00A3590A">
        <w:t>Gunningscriterium</w:t>
      </w:r>
      <w:r w:rsidRPr="00835BF0">
        <w:t xml:space="preserve"> </w:t>
      </w:r>
      <w:r>
        <w:t>1.</w:t>
      </w:r>
      <w:r w:rsidRPr="00835BF0">
        <w:t>2 – Visie op de dienstverlening</w:t>
      </w:r>
      <w:r>
        <w:t xml:space="preserve"> Arbodienstverlening</w:t>
      </w:r>
      <w:bookmarkEnd w:id="51"/>
    </w:p>
    <w:p w14:paraId="0D483590" w14:textId="77777777" w:rsidR="00627D4A" w:rsidRPr="00835BF0" w:rsidRDefault="00627D4A" w:rsidP="00627D4A">
      <w:pPr>
        <w:spacing w:line="240" w:lineRule="auto"/>
        <w:jc w:val="center"/>
        <w:rPr>
          <w:bCs/>
          <w:iCs/>
        </w:rPr>
      </w:pPr>
      <w:r>
        <w:rPr>
          <w:bCs/>
          <w:iCs/>
        </w:rPr>
        <w:t>(</w:t>
      </w:r>
      <w:r>
        <w:rPr>
          <w:bCs/>
          <w:i/>
        </w:rPr>
        <w:t>maximaal 25 punten</w:t>
      </w:r>
      <w:r>
        <w:rPr>
          <w:bCs/>
          <w:iCs/>
        </w:rPr>
        <w:t>)</w:t>
      </w:r>
    </w:p>
    <w:p w14:paraId="263B7EE6" w14:textId="77777777" w:rsidR="00627D4A" w:rsidRPr="00A210D4" w:rsidRDefault="00627D4A" w:rsidP="00627D4A">
      <w:pPr>
        <w:pStyle w:val="Geenafstand"/>
        <w:rPr>
          <w:b/>
          <w:bCs/>
        </w:rPr>
      </w:pPr>
      <w:r w:rsidRPr="00A210D4">
        <w:rPr>
          <w:b/>
          <w:bCs/>
        </w:rPr>
        <w:t>Inleiding</w:t>
      </w:r>
    </w:p>
    <w:p w14:paraId="53801020" w14:textId="77777777" w:rsidR="00627D4A" w:rsidRDefault="00627D4A" w:rsidP="00627D4A">
      <w:pPr>
        <w:pStyle w:val="Geenafstand"/>
      </w:pPr>
      <w:r>
        <w:t xml:space="preserve">Aanbestedende dienst heeft onder andere door de marktconsultatie helder dat de Arbodienstverleningsmarkt een aanbiedersmarkt is met veel verschillende soorten, maten en optionele keuzes. Aanbestedende dienst heeft géén voorkeur </w:t>
      </w:r>
      <w:r w:rsidRPr="00454680">
        <w:rPr>
          <w:u w:val="single"/>
        </w:rPr>
        <w:t>hoe</w:t>
      </w:r>
      <w:r>
        <w:t xml:space="preserve"> de exacte Arbodienstverlening eruit komt te zien, maar wil met name een Opdrachtnemer die aansluit op en een bijdrage levert aan de visie en doelstellingen van zowel gemeente Zwolle als SSC Ons.</w:t>
      </w:r>
    </w:p>
    <w:p w14:paraId="72F77BE8" w14:textId="77777777" w:rsidR="00627D4A" w:rsidRDefault="00627D4A" w:rsidP="00627D4A">
      <w:pPr>
        <w:pStyle w:val="Geenafstand"/>
      </w:pPr>
    </w:p>
    <w:p w14:paraId="1B595CC8" w14:textId="6E957072" w:rsidR="00627D4A" w:rsidRDefault="00627D4A" w:rsidP="00627D4A">
      <w:pPr>
        <w:pStyle w:val="Geenafstand"/>
      </w:pPr>
      <w:r>
        <w:t xml:space="preserve">Hiervoor heeft Aanbestedende dienst het document </w:t>
      </w:r>
      <w:r w:rsidR="004160AB">
        <w:t>‘</w:t>
      </w:r>
      <w:r w:rsidRPr="004160AB">
        <w:rPr>
          <w:i/>
          <w:iCs/>
        </w:rPr>
        <w:t xml:space="preserve">Bijlage </w:t>
      </w:r>
      <w:r w:rsidR="004160AB" w:rsidRPr="004160AB">
        <w:rPr>
          <w:i/>
          <w:iCs/>
        </w:rPr>
        <w:t>22</w:t>
      </w:r>
      <w:r w:rsidRPr="004160AB">
        <w:rPr>
          <w:i/>
          <w:iCs/>
        </w:rPr>
        <w:t xml:space="preserve"> - Afstemmingsdocument nieuwe Arbodienstverlener</w:t>
      </w:r>
      <w:r>
        <w:t xml:space="preserve">’ opgesteld. Dit document zal tijdens en na de implementatie gebruikt worden om </w:t>
      </w:r>
      <w:r w:rsidR="000521E0">
        <w:t>de</w:t>
      </w:r>
      <w:r w:rsidR="008E3A03">
        <w:t>ze</w:t>
      </w:r>
      <w:r w:rsidR="000521E0">
        <w:t xml:space="preserve"> </w:t>
      </w:r>
      <w:r>
        <w:t xml:space="preserve">visie waar te maken, doelstellingen te bereiken en een positieve invloed te creëren naar </w:t>
      </w:r>
      <w:r w:rsidR="00886EBF">
        <w:t xml:space="preserve">de </w:t>
      </w:r>
      <w:r>
        <w:t>medewerkers. Aanbestedende dienst wil een Opdrachtnemer die dit niet alleen kan waarmaken, maar vooral kan ondersteunen door inzet van de visie, missie, doelstellingen en aanbod van de te contracteren Opdrachtnemer.</w:t>
      </w:r>
    </w:p>
    <w:p w14:paraId="4E4934E7" w14:textId="77777777" w:rsidR="00627D4A" w:rsidRDefault="00627D4A" w:rsidP="00627D4A">
      <w:pPr>
        <w:pStyle w:val="Geenafstand"/>
      </w:pPr>
    </w:p>
    <w:p w14:paraId="697F705C" w14:textId="4656754E" w:rsidR="00627D4A" w:rsidRDefault="00627D4A" w:rsidP="00627D4A">
      <w:pPr>
        <w:pStyle w:val="Geenafstand"/>
      </w:pPr>
      <w:r>
        <w:t>Eén van de belangrijkste doelstellingen die is een positieve impact creëren op het huidige Ziekte- en Verzuimbeleid van zowel gemeente Zwolle als SSC Ons. De huidige (</w:t>
      </w:r>
      <w:proofErr w:type="spellStart"/>
      <w:r>
        <w:t>beleids</w:t>
      </w:r>
      <w:proofErr w:type="spellEnd"/>
      <w:r>
        <w:t>)stukken die meegestuurd zijn met de marktconsultatie zijn ook bij deze aanbesteding meegestuurd (</w:t>
      </w:r>
      <w:r w:rsidRPr="004160AB">
        <w:rPr>
          <w:i/>
          <w:iCs/>
        </w:rPr>
        <w:t xml:space="preserve">Bijlagen </w:t>
      </w:r>
      <w:r w:rsidR="004160AB" w:rsidRPr="004160AB">
        <w:rPr>
          <w:i/>
          <w:iCs/>
        </w:rPr>
        <w:t>17</w:t>
      </w:r>
      <w:r w:rsidRPr="004160AB">
        <w:rPr>
          <w:i/>
          <w:iCs/>
        </w:rPr>
        <w:t xml:space="preserve"> tot en met </w:t>
      </w:r>
      <w:r w:rsidR="004160AB" w:rsidRPr="004160AB">
        <w:rPr>
          <w:i/>
          <w:iCs/>
        </w:rPr>
        <w:t>21</w:t>
      </w:r>
      <w:r>
        <w:t xml:space="preserve">). Gedurende de looptijd van de overeenkomst willen beide organisaties mogelijk een herziening doorvoeren, maar beiden willen in samenwerking met Opdrachtnemer de cijfers verlagen. </w:t>
      </w:r>
    </w:p>
    <w:p w14:paraId="7552542C" w14:textId="77777777" w:rsidR="00450170" w:rsidRDefault="00450170" w:rsidP="00627D4A">
      <w:pPr>
        <w:pStyle w:val="Geenafstand"/>
      </w:pPr>
    </w:p>
    <w:p w14:paraId="67AFDA1E" w14:textId="326A9B2C" w:rsidR="00450170" w:rsidRDefault="00F379F6" w:rsidP="00627D4A">
      <w:pPr>
        <w:pStyle w:val="Geenafstand"/>
      </w:pPr>
      <w:r>
        <w:t xml:space="preserve">Verder is wel meegegeven dat er een budget beschikbaar is en dat deze niet overschreden dient te worden. De waarde van de overeenkomst is daarom ook € 1.650.000, -. Aanbestedende dienst dient te voorkomen dat de kosten </w:t>
      </w:r>
      <w:r w:rsidR="00200180">
        <w:t xml:space="preserve">overschreden te worden en wil een Arbodienstverlener die niet alleen kostenoverschrijding binnen de zes contractjaren zegt te voorkomen. Aanbestedende dienst wil een </w:t>
      </w:r>
      <w:r w:rsidR="00200180">
        <w:lastRenderedPageBreak/>
        <w:t>partij die</w:t>
      </w:r>
      <w:r w:rsidR="00A4634B">
        <w:t xml:space="preserve"> kostenoverschrijding kan én wil aantonen dat dit (mits redelijkheid en billijkheid) wordt voorkomen.</w:t>
      </w:r>
      <w:r w:rsidR="00200180">
        <w:t xml:space="preserve"> </w:t>
      </w:r>
    </w:p>
    <w:p w14:paraId="59066F95" w14:textId="77777777" w:rsidR="00627D4A" w:rsidRDefault="00627D4A" w:rsidP="00627D4A">
      <w:pPr>
        <w:pStyle w:val="Geenafstand"/>
      </w:pPr>
    </w:p>
    <w:p w14:paraId="66F39220" w14:textId="74E1ABA7" w:rsidR="00627D4A" w:rsidRDefault="00627D4A" w:rsidP="00627D4A">
      <w:pPr>
        <w:pStyle w:val="Geenafstand"/>
      </w:pPr>
      <w:r>
        <w:t>Om op alle punten een positieve bijdrage te leveren, maar zo min mogelijk expertise uit</w:t>
      </w:r>
      <w:r w:rsidR="008E685A">
        <w:t xml:space="preserve"> te </w:t>
      </w:r>
      <w:r>
        <w:t>sluiten door een niet-passend pakket uit te vragen, heeft Aanbestedende dienst ervoor gekozen om dit te verwerken in een gunningscriterium.</w:t>
      </w:r>
    </w:p>
    <w:p w14:paraId="2939BE27" w14:textId="77777777" w:rsidR="00627D4A" w:rsidRDefault="00627D4A" w:rsidP="00627D4A">
      <w:pPr>
        <w:pStyle w:val="Geenafstand"/>
      </w:pPr>
    </w:p>
    <w:p w14:paraId="2740A08E" w14:textId="77777777" w:rsidR="00627D4A" w:rsidRPr="00C12743" w:rsidRDefault="00627D4A" w:rsidP="00627D4A">
      <w:pPr>
        <w:pStyle w:val="Geenafstand"/>
        <w:rPr>
          <w:b/>
          <w:bCs/>
        </w:rPr>
      </w:pPr>
      <w:r w:rsidRPr="00C12743">
        <w:rPr>
          <w:b/>
          <w:bCs/>
        </w:rPr>
        <w:t xml:space="preserve">Doelstelling Aanbestedende dienst </w:t>
      </w:r>
    </w:p>
    <w:p w14:paraId="755C3EE0" w14:textId="77777777" w:rsidR="00627D4A" w:rsidRDefault="00627D4A" w:rsidP="00627D4A">
      <w:pPr>
        <w:pStyle w:val="Geenafstand"/>
      </w:pPr>
      <w:r w:rsidRPr="009C464F">
        <w:t xml:space="preserve">Het doel van </w:t>
      </w:r>
      <w:r>
        <w:t>Aanbestedende dienst</w:t>
      </w:r>
      <w:r w:rsidRPr="009C464F">
        <w:t xml:space="preserve"> is om:</w:t>
      </w:r>
    </w:p>
    <w:p w14:paraId="6EE508AA" w14:textId="05CAF39C" w:rsidR="00627D4A" w:rsidRDefault="00627D4A" w:rsidP="009836C5">
      <w:pPr>
        <w:pStyle w:val="Geenafstand"/>
        <w:numPr>
          <w:ilvl w:val="0"/>
          <w:numId w:val="28"/>
        </w:numPr>
      </w:pPr>
      <w:r>
        <w:t xml:space="preserve">een </w:t>
      </w:r>
      <w:r w:rsidR="002A32A7">
        <w:t xml:space="preserve">Opdrachtnemer  te </w:t>
      </w:r>
      <w:r>
        <w:t xml:space="preserve">contracteren die </w:t>
      </w:r>
      <w:r w:rsidR="008E3A03">
        <w:t xml:space="preserve">de </w:t>
      </w:r>
      <w:r>
        <w:t>visie kan gebruiken om een positieve bijdrage te leveren aan het ziekteverzuim van gemeente Zwolle en SSC Ons;</w:t>
      </w:r>
    </w:p>
    <w:p w14:paraId="638A542C" w14:textId="189D8C23" w:rsidR="00627D4A" w:rsidRDefault="00627D4A" w:rsidP="009836C5">
      <w:pPr>
        <w:pStyle w:val="Geenafstand"/>
        <w:numPr>
          <w:ilvl w:val="0"/>
          <w:numId w:val="28"/>
        </w:numPr>
      </w:pPr>
      <w:r>
        <w:t xml:space="preserve">een </w:t>
      </w:r>
      <w:r w:rsidR="008E3A03">
        <w:t xml:space="preserve">Opdrachtnemer </w:t>
      </w:r>
      <w:r>
        <w:t xml:space="preserve">die met daadkracht kan aantonen hoe </w:t>
      </w:r>
      <w:r w:rsidR="00306660">
        <w:t xml:space="preserve">hij </w:t>
      </w:r>
      <w:r>
        <w:t>een bijdrage kan leveren aan de medewerkers</w:t>
      </w:r>
      <w:r w:rsidR="00A32C8E">
        <w:t xml:space="preserve"> </w:t>
      </w:r>
      <w:r>
        <w:t>van gemeente Zwolle en SSC Ons</w:t>
      </w:r>
      <w:r w:rsidR="004E7625" w:rsidRPr="004E7625">
        <w:t xml:space="preserve"> </w:t>
      </w:r>
      <w:r w:rsidR="004E7625">
        <w:t>door de Arbodienstverlening</w:t>
      </w:r>
      <w:r>
        <w:t>.</w:t>
      </w:r>
    </w:p>
    <w:p w14:paraId="40DDAA94" w14:textId="6039D44D" w:rsidR="00A4634B" w:rsidRDefault="00A4634B" w:rsidP="009836C5">
      <w:pPr>
        <w:pStyle w:val="Geenafstand"/>
        <w:numPr>
          <w:ilvl w:val="0"/>
          <w:numId w:val="28"/>
        </w:numPr>
      </w:pPr>
      <w:r>
        <w:t>een Opdrachtnemer die een (proactieve) bijdrage wil en blijft leveren</w:t>
      </w:r>
      <w:r w:rsidR="00A602F2">
        <w:t xml:space="preserve"> om kostenbewust te werk te gaan.</w:t>
      </w:r>
    </w:p>
    <w:p w14:paraId="4CCC03E9" w14:textId="77777777" w:rsidR="00627D4A" w:rsidRDefault="00627D4A" w:rsidP="00627D4A">
      <w:pPr>
        <w:spacing w:line="240" w:lineRule="auto"/>
        <w:rPr>
          <w:iCs/>
        </w:rPr>
      </w:pPr>
    </w:p>
    <w:p w14:paraId="49BED903" w14:textId="77777777" w:rsidR="00627D4A" w:rsidRPr="00EE14D4" w:rsidRDefault="00627D4A" w:rsidP="00627D4A">
      <w:pPr>
        <w:spacing w:line="240" w:lineRule="auto"/>
        <w:rPr>
          <w:b/>
          <w:bCs/>
          <w:iCs/>
        </w:rPr>
      </w:pPr>
      <w:r w:rsidRPr="00EE14D4">
        <w:rPr>
          <w:b/>
          <w:bCs/>
          <w:iCs/>
        </w:rPr>
        <w:t>In te dienen door Inschrijver</w:t>
      </w:r>
    </w:p>
    <w:p w14:paraId="399819FD" w14:textId="77777777" w:rsidR="00627D4A" w:rsidRPr="00C12743" w:rsidRDefault="00627D4A" w:rsidP="00627D4A">
      <w:pPr>
        <w:pStyle w:val="Geenafstand"/>
        <w:rPr>
          <w:iCs/>
        </w:rPr>
      </w:pPr>
      <w:r w:rsidRPr="00C12743">
        <w:rPr>
          <w:iCs/>
        </w:rPr>
        <w:t xml:space="preserve">Inschrijver dient een Plan van aanpak </w:t>
      </w:r>
      <w:r w:rsidRPr="006C093C">
        <w:rPr>
          <w:iCs/>
        </w:rPr>
        <w:t>‘</w:t>
      </w:r>
      <w:r w:rsidRPr="00B9794D">
        <w:rPr>
          <w:i/>
        </w:rPr>
        <w:t>Visie op de dienstverlening</w:t>
      </w:r>
      <w:r>
        <w:rPr>
          <w:i/>
        </w:rPr>
        <w:t xml:space="preserve"> Arbodienstverlening</w:t>
      </w:r>
      <w:r w:rsidRPr="006C093C">
        <w:rPr>
          <w:iCs/>
        </w:rPr>
        <w:t>’</w:t>
      </w:r>
      <w:r>
        <w:rPr>
          <w:iCs/>
        </w:rPr>
        <w:t xml:space="preserve"> </w:t>
      </w:r>
      <w:r w:rsidRPr="00C12743">
        <w:rPr>
          <w:iCs/>
        </w:rPr>
        <w:t xml:space="preserve">in te dienen. Van Inschrijver wordt een uitwerking van </w:t>
      </w:r>
      <w:r w:rsidRPr="006C093C">
        <w:rPr>
          <w:iCs/>
        </w:rPr>
        <w:t>‘</w:t>
      </w:r>
      <w:r w:rsidRPr="00B9794D">
        <w:rPr>
          <w:i/>
        </w:rPr>
        <w:t>Visie op de dienstverlening</w:t>
      </w:r>
      <w:r>
        <w:rPr>
          <w:i/>
        </w:rPr>
        <w:t xml:space="preserve"> Arbodienstverlening</w:t>
      </w:r>
      <w:r w:rsidRPr="006C093C">
        <w:rPr>
          <w:iCs/>
        </w:rPr>
        <w:t>’</w:t>
      </w:r>
      <w:r>
        <w:rPr>
          <w:iCs/>
        </w:rPr>
        <w:t xml:space="preserve"> </w:t>
      </w:r>
      <w:r w:rsidRPr="00C12743">
        <w:rPr>
          <w:iCs/>
        </w:rPr>
        <w:t>gevraagd dat inzicht geeft op welke wijze Inschrijver er voor zorg draagt dat de doelstelling van Aanbestedende dienst bereikt wordt.</w:t>
      </w:r>
    </w:p>
    <w:p w14:paraId="1B29C6D8" w14:textId="77777777" w:rsidR="00627D4A" w:rsidRPr="00C12743" w:rsidRDefault="00627D4A" w:rsidP="00627D4A">
      <w:pPr>
        <w:pStyle w:val="Geenafstand"/>
        <w:rPr>
          <w:iCs/>
        </w:rPr>
      </w:pPr>
    </w:p>
    <w:p w14:paraId="2CBE0E55" w14:textId="77777777" w:rsidR="00627D4A" w:rsidRPr="00C12743" w:rsidRDefault="00627D4A" w:rsidP="00627D4A">
      <w:pPr>
        <w:pStyle w:val="Geenafstand"/>
        <w:rPr>
          <w:iCs/>
        </w:rPr>
      </w:pPr>
      <w:r w:rsidRPr="00C12743">
        <w:rPr>
          <w:iCs/>
        </w:rPr>
        <w:t xml:space="preserve">In de uitwerking van aanpak </w:t>
      </w:r>
      <w:r w:rsidRPr="006C093C">
        <w:rPr>
          <w:iCs/>
        </w:rPr>
        <w:t>‘</w:t>
      </w:r>
      <w:r w:rsidRPr="00B9794D">
        <w:rPr>
          <w:i/>
        </w:rPr>
        <w:t>Visie op de dienstverlening</w:t>
      </w:r>
      <w:r>
        <w:rPr>
          <w:i/>
        </w:rPr>
        <w:t xml:space="preserve"> Arbodienstverlening</w:t>
      </w:r>
      <w:r w:rsidRPr="006C093C">
        <w:rPr>
          <w:iCs/>
        </w:rPr>
        <w:t>’</w:t>
      </w:r>
      <w:r>
        <w:rPr>
          <w:iCs/>
        </w:rPr>
        <w:t xml:space="preserve"> </w:t>
      </w:r>
      <w:r w:rsidRPr="00C12743">
        <w:rPr>
          <w:iCs/>
        </w:rPr>
        <w:t>dient minimaal antwoord gegeven te worden op de volgende vragen:</w:t>
      </w:r>
    </w:p>
    <w:p w14:paraId="12389FC2" w14:textId="28C7895A" w:rsidR="00627D4A" w:rsidRDefault="00627D4A" w:rsidP="009836C5">
      <w:pPr>
        <w:pStyle w:val="Geenafstand"/>
        <w:numPr>
          <w:ilvl w:val="0"/>
          <w:numId w:val="29"/>
        </w:numPr>
      </w:pPr>
      <w:r>
        <w:t>Hoe kan Inschrijver een bijdrage leveren op de gevraagde dienstverlening met haar visie, gelet op de rol die Inschrijver voorziet tijdens de uitvoer</w:t>
      </w:r>
      <w:r w:rsidR="00450170">
        <w:t>.</w:t>
      </w:r>
      <w:r>
        <w:t xml:space="preserve"> </w:t>
      </w:r>
      <w:r w:rsidR="00450170">
        <w:t>Z</w:t>
      </w:r>
      <w:r>
        <w:t xml:space="preserve">owel </w:t>
      </w:r>
      <w:r w:rsidR="00450170">
        <w:t xml:space="preserve">de rol van </w:t>
      </w:r>
      <w:r>
        <w:t xml:space="preserve">henzelf </w:t>
      </w:r>
      <w:r w:rsidR="00450170">
        <w:t xml:space="preserve">tijdens de uitvoer </w:t>
      </w:r>
      <w:r>
        <w:t xml:space="preserve">als </w:t>
      </w:r>
      <w:r w:rsidR="00450170">
        <w:t xml:space="preserve">de rol van </w:t>
      </w:r>
      <w:r>
        <w:t xml:space="preserve">Opdrachtgever, </w:t>
      </w:r>
      <w:r w:rsidR="00450170">
        <w:t>de</w:t>
      </w:r>
      <w:r>
        <w:t xml:space="preserve"> deskundigheid </w:t>
      </w:r>
      <w:r w:rsidR="00450170">
        <w:t xml:space="preserve">van Opdrachtnemer </w:t>
      </w:r>
      <w:r>
        <w:t>en zorgvuldigheid in de aanpak tijdens de uitvoer?</w:t>
      </w:r>
    </w:p>
    <w:p w14:paraId="215596E4" w14:textId="1C4960AB" w:rsidR="00627D4A" w:rsidRDefault="00627D4A" w:rsidP="009836C5">
      <w:pPr>
        <w:pStyle w:val="Geenafstand"/>
        <w:numPr>
          <w:ilvl w:val="0"/>
          <w:numId w:val="29"/>
        </w:numPr>
      </w:pPr>
      <w:r>
        <w:t>Over welke belangrijkste aspecten van de visie van Inschrijver moet Inschrijver met Opdrachtgever duidelijke procesafspraken maken, gekeken naar het Verzuim- en Arbobeleid van gemeente Zwolle én SSC Ons en gekeken naar ‘</w:t>
      </w:r>
      <w:r w:rsidRPr="00CD0898">
        <w:rPr>
          <w:i/>
          <w:iCs/>
        </w:rPr>
        <w:t xml:space="preserve">Bijlage </w:t>
      </w:r>
      <w:r w:rsidR="00CD0898" w:rsidRPr="00CD0898">
        <w:rPr>
          <w:i/>
          <w:iCs/>
        </w:rPr>
        <w:t>22</w:t>
      </w:r>
      <w:r w:rsidRPr="00CD0898">
        <w:rPr>
          <w:i/>
          <w:iCs/>
        </w:rPr>
        <w:t xml:space="preserve"> - Afstemmingsdocument nieuwe Arbodienstverlener</w:t>
      </w:r>
      <w:r w:rsidRPr="00CD0898">
        <w:t>’</w:t>
      </w:r>
      <w:r>
        <w:t>?</w:t>
      </w:r>
    </w:p>
    <w:p w14:paraId="6B8A7241" w14:textId="77777777" w:rsidR="00627D4A" w:rsidRDefault="00627D4A" w:rsidP="009836C5">
      <w:pPr>
        <w:pStyle w:val="Geenafstand"/>
        <w:numPr>
          <w:ilvl w:val="0"/>
          <w:numId w:val="29"/>
        </w:numPr>
      </w:pPr>
      <w:r>
        <w:t xml:space="preserve">Hoe ziet de profiderboog eruit van Inschrijver en in hoeverre draagt deze bij aan de aan te bieden Arbodienstverlening? </w:t>
      </w:r>
    </w:p>
    <w:p w14:paraId="394E281E" w14:textId="77777777" w:rsidR="00627D4A" w:rsidRPr="00A602F2" w:rsidRDefault="00627D4A" w:rsidP="009836C5">
      <w:pPr>
        <w:pStyle w:val="Geenafstand"/>
        <w:numPr>
          <w:ilvl w:val="0"/>
          <w:numId w:val="29"/>
        </w:numPr>
      </w:pPr>
      <w:r>
        <w:t xml:space="preserve">Wat zijn de kosten die Aanbestedende dienst kan verwachten bij inzet van de profiderboog en geef hier een zo specifieke toelichting op? </w:t>
      </w:r>
      <w:r w:rsidRPr="00A118BF">
        <w:rPr>
          <w:i/>
          <w:iCs/>
          <w:u w:val="single"/>
        </w:rPr>
        <w:t>Let op:</w:t>
      </w:r>
      <w:r w:rsidRPr="00A118BF">
        <w:rPr>
          <w:i/>
          <w:iCs/>
        </w:rPr>
        <w:t xml:space="preserve"> de kosten die ingediend worden bij Inschrijving voor het onderdeel ‘Prijs’ moeten overeenkomen met</w:t>
      </w:r>
      <w:r>
        <w:rPr>
          <w:i/>
          <w:iCs/>
        </w:rPr>
        <w:t xml:space="preserve"> wat hier benoemd wordt;</w:t>
      </w:r>
    </w:p>
    <w:p w14:paraId="15CE1B70" w14:textId="4DDE323B" w:rsidR="00A602F2" w:rsidRDefault="00A602F2" w:rsidP="009836C5">
      <w:pPr>
        <w:pStyle w:val="Geenafstand"/>
        <w:numPr>
          <w:ilvl w:val="0"/>
          <w:numId w:val="29"/>
        </w:numPr>
      </w:pPr>
      <w:r>
        <w:t xml:space="preserve">Welke garanties kan Inschrijver geven </w:t>
      </w:r>
      <w:r w:rsidR="004020E4">
        <w:t>rondom de</w:t>
      </w:r>
      <w:r w:rsidR="00EB5C2B">
        <w:t xml:space="preserve"> te make</w:t>
      </w:r>
      <w:r w:rsidR="004020E4">
        <w:t xml:space="preserve"> kosten van de profiderboog en dat deze, gekeken over zes contractjaren, niet het gegeven budget </w:t>
      </w:r>
      <w:r w:rsidR="00EB5C2B">
        <w:t>overschrijden?</w:t>
      </w:r>
    </w:p>
    <w:p w14:paraId="0665CE29" w14:textId="77777777" w:rsidR="00627D4A" w:rsidRDefault="00627D4A" w:rsidP="00627D4A">
      <w:pPr>
        <w:spacing w:line="240" w:lineRule="auto"/>
        <w:rPr>
          <w:iCs/>
        </w:rPr>
      </w:pPr>
    </w:p>
    <w:p w14:paraId="0AA2A469" w14:textId="77777777" w:rsidR="00627D4A" w:rsidRPr="00C12743" w:rsidRDefault="00627D4A" w:rsidP="00627D4A">
      <w:pPr>
        <w:pStyle w:val="Geenafstand"/>
        <w:rPr>
          <w:b/>
          <w:bCs/>
        </w:rPr>
      </w:pPr>
      <w:r w:rsidRPr="00C12743">
        <w:rPr>
          <w:b/>
          <w:bCs/>
        </w:rPr>
        <w:t xml:space="preserve">Minimum eisen conform Programma van Eisen perceel </w:t>
      </w:r>
      <w:r>
        <w:rPr>
          <w:b/>
          <w:bCs/>
        </w:rPr>
        <w:t>1</w:t>
      </w:r>
    </w:p>
    <w:p w14:paraId="1C89F563" w14:textId="6877ED6A" w:rsidR="00627D4A" w:rsidRDefault="00627D4A" w:rsidP="00627D4A">
      <w:pPr>
        <w:spacing w:line="240" w:lineRule="auto"/>
        <w:rPr>
          <w:iCs/>
        </w:rPr>
      </w:pPr>
      <w:r>
        <w:rPr>
          <w:iCs/>
        </w:rPr>
        <w:t>Op de eisen dient niet expliciet ingegaan te worden</w:t>
      </w:r>
      <w:r w:rsidR="00A32C8E">
        <w:rPr>
          <w:iCs/>
        </w:rPr>
        <w:t>. Bij uitwerking van dit gunningscriterium mag echter niet tegen de eisen ingegaan worden.</w:t>
      </w:r>
    </w:p>
    <w:p w14:paraId="73979501" w14:textId="0D049800" w:rsidR="00627D4A" w:rsidRPr="00CA051C" w:rsidRDefault="00627D4A" w:rsidP="00627D4A">
      <w:pPr>
        <w:spacing w:line="240" w:lineRule="auto"/>
        <w:rPr>
          <w:iCs/>
        </w:rPr>
      </w:pPr>
      <w:r>
        <w:rPr>
          <w:iCs/>
        </w:rPr>
        <w:t xml:space="preserve">Voor dit gunningscriterium </w:t>
      </w:r>
      <w:r w:rsidR="00691F29">
        <w:rPr>
          <w:iCs/>
        </w:rPr>
        <w:t xml:space="preserve">dienen </w:t>
      </w:r>
      <w:r>
        <w:rPr>
          <w:iCs/>
        </w:rPr>
        <w:t xml:space="preserve">alle eisen meegenomen </w:t>
      </w:r>
      <w:r w:rsidR="00691F29">
        <w:rPr>
          <w:iCs/>
        </w:rPr>
        <w:t xml:space="preserve">te </w:t>
      </w:r>
      <w:r>
        <w:rPr>
          <w:iCs/>
        </w:rPr>
        <w:t>worden</w:t>
      </w:r>
      <w:r w:rsidR="00691F29">
        <w:rPr>
          <w:iCs/>
        </w:rPr>
        <w:t>.</w:t>
      </w:r>
    </w:p>
    <w:p w14:paraId="193C307E" w14:textId="77777777" w:rsidR="00627D4A" w:rsidRDefault="00627D4A" w:rsidP="00627D4A">
      <w:pPr>
        <w:pStyle w:val="Geenafstand"/>
      </w:pPr>
    </w:p>
    <w:p w14:paraId="351CFF42" w14:textId="77777777" w:rsidR="00627D4A" w:rsidRPr="00FB2DB1" w:rsidRDefault="00627D4A" w:rsidP="00627D4A">
      <w:pPr>
        <w:spacing w:line="240" w:lineRule="auto"/>
        <w:rPr>
          <w:b/>
          <w:bCs/>
          <w:iCs/>
        </w:rPr>
      </w:pPr>
      <w:r w:rsidRPr="00FB2DB1">
        <w:rPr>
          <w:b/>
          <w:bCs/>
          <w:iCs/>
        </w:rPr>
        <w:t>Documenteis</w:t>
      </w:r>
    </w:p>
    <w:p w14:paraId="34794445" w14:textId="77777777" w:rsidR="00627D4A" w:rsidRDefault="00627D4A" w:rsidP="00627D4A">
      <w:pPr>
        <w:spacing w:line="240" w:lineRule="auto"/>
        <w:rPr>
          <w:iCs/>
        </w:rPr>
      </w:pPr>
      <w:r w:rsidRPr="00E5585F">
        <w:rPr>
          <w:iCs/>
        </w:rPr>
        <w:t xml:space="preserve">De uitwerking van </w:t>
      </w:r>
      <w:r w:rsidRPr="006C093C">
        <w:rPr>
          <w:iCs/>
        </w:rPr>
        <w:t>‘</w:t>
      </w:r>
      <w:r w:rsidRPr="00B9794D">
        <w:rPr>
          <w:i/>
        </w:rPr>
        <w:t>Visie op de dienstverlening</w:t>
      </w:r>
      <w:r>
        <w:rPr>
          <w:i/>
        </w:rPr>
        <w:t xml:space="preserve"> Arbodienstverlening</w:t>
      </w:r>
      <w:r w:rsidRPr="006C093C">
        <w:rPr>
          <w:iCs/>
        </w:rPr>
        <w:t>’</w:t>
      </w:r>
      <w:r>
        <w:rPr>
          <w:iCs/>
        </w:rPr>
        <w:t xml:space="preserve"> </w:t>
      </w:r>
      <w:r w:rsidRPr="00E5585F">
        <w:rPr>
          <w:iCs/>
        </w:rPr>
        <w:t xml:space="preserve">beslaat </w:t>
      </w:r>
      <w:r w:rsidRPr="00A2580C">
        <w:rPr>
          <w:iCs/>
          <w:u w:val="single"/>
        </w:rPr>
        <w:t xml:space="preserve">maximaal </w:t>
      </w:r>
      <w:r>
        <w:rPr>
          <w:iCs/>
          <w:u w:val="single"/>
        </w:rPr>
        <w:t>3</w:t>
      </w:r>
      <w:r w:rsidRPr="00A2580C">
        <w:rPr>
          <w:iCs/>
          <w:u w:val="single"/>
        </w:rPr>
        <w:t xml:space="preserve"> pagina’s eenzijdig A4</w:t>
      </w:r>
      <w:r w:rsidRPr="00E5585F">
        <w:rPr>
          <w:iCs/>
        </w:rPr>
        <w:t xml:space="preserve"> (exclusief voorblad, titelblad, inhoudsopgave) </w:t>
      </w:r>
      <w:r>
        <w:rPr>
          <w:iCs/>
        </w:rPr>
        <w:t xml:space="preserve">zonder </w:t>
      </w:r>
      <w:r w:rsidRPr="00E5585F">
        <w:rPr>
          <w:iCs/>
        </w:rPr>
        <w:t>bijlage</w:t>
      </w:r>
      <w:r>
        <w:rPr>
          <w:iCs/>
        </w:rPr>
        <w:t>n</w:t>
      </w:r>
      <w:r w:rsidRPr="00E5585F">
        <w:rPr>
          <w:iCs/>
        </w:rPr>
        <w:t xml:space="preserve">. De uitwerking van </w:t>
      </w:r>
      <w:r w:rsidRPr="006C093C">
        <w:rPr>
          <w:iCs/>
        </w:rPr>
        <w:t>‘</w:t>
      </w:r>
      <w:r w:rsidRPr="00B9794D">
        <w:rPr>
          <w:i/>
        </w:rPr>
        <w:t>Visie op de dienstverlening</w:t>
      </w:r>
      <w:r>
        <w:rPr>
          <w:i/>
        </w:rPr>
        <w:t xml:space="preserve"> Arbodienstverlening</w:t>
      </w:r>
      <w:r w:rsidRPr="006C093C">
        <w:rPr>
          <w:iCs/>
        </w:rPr>
        <w:t>’</w:t>
      </w:r>
      <w:r>
        <w:rPr>
          <w:iCs/>
        </w:rPr>
        <w:t xml:space="preserve"> </w:t>
      </w:r>
      <w:r w:rsidRPr="00E5585F">
        <w:rPr>
          <w:iCs/>
        </w:rPr>
        <w:t xml:space="preserve">de volgende documenteisen: </w:t>
      </w:r>
    </w:p>
    <w:p w14:paraId="2B3CD4DF" w14:textId="77777777" w:rsidR="00627D4A" w:rsidRPr="00957A4D" w:rsidRDefault="00627D4A" w:rsidP="009836C5">
      <w:pPr>
        <w:pStyle w:val="Lijstalinea"/>
        <w:numPr>
          <w:ilvl w:val="0"/>
          <w:numId w:val="23"/>
        </w:numPr>
        <w:spacing w:line="240" w:lineRule="auto"/>
        <w:contextualSpacing/>
        <w:rPr>
          <w:iCs/>
        </w:rPr>
      </w:pPr>
      <w:r w:rsidRPr="00957A4D">
        <w:rPr>
          <w:iCs/>
        </w:rPr>
        <w:t xml:space="preserve">Lettertype: Arial, minimale teksthoogte 10 </w:t>
      </w:r>
      <w:proofErr w:type="spellStart"/>
      <w:r w:rsidRPr="00957A4D">
        <w:rPr>
          <w:iCs/>
        </w:rPr>
        <w:t>pnt</w:t>
      </w:r>
      <w:proofErr w:type="spellEnd"/>
      <w:r w:rsidRPr="00957A4D">
        <w:rPr>
          <w:iCs/>
        </w:rPr>
        <w:t xml:space="preserve">; </w:t>
      </w:r>
    </w:p>
    <w:p w14:paraId="57BF45A1" w14:textId="77777777" w:rsidR="00627D4A" w:rsidRPr="00957A4D" w:rsidRDefault="00627D4A" w:rsidP="009836C5">
      <w:pPr>
        <w:pStyle w:val="Lijstalinea"/>
        <w:numPr>
          <w:ilvl w:val="0"/>
          <w:numId w:val="23"/>
        </w:numPr>
        <w:spacing w:line="240" w:lineRule="auto"/>
        <w:contextualSpacing/>
        <w:rPr>
          <w:iCs/>
        </w:rPr>
      </w:pPr>
      <w:r w:rsidRPr="00957A4D">
        <w:rPr>
          <w:iCs/>
        </w:rPr>
        <w:t xml:space="preserve">Regelafstand exact 1.0; </w:t>
      </w:r>
    </w:p>
    <w:p w14:paraId="5FDF0A6D" w14:textId="77777777" w:rsidR="00627D4A" w:rsidRPr="00957A4D" w:rsidRDefault="00627D4A" w:rsidP="009836C5">
      <w:pPr>
        <w:pStyle w:val="Lijstalinea"/>
        <w:numPr>
          <w:ilvl w:val="0"/>
          <w:numId w:val="23"/>
        </w:numPr>
        <w:spacing w:line="240" w:lineRule="auto"/>
        <w:contextualSpacing/>
        <w:rPr>
          <w:iCs/>
        </w:rPr>
      </w:pPr>
      <w:r w:rsidRPr="00957A4D">
        <w:rPr>
          <w:iCs/>
        </w:rPr>
        <w:t xml:space="preserve">Marges rondom 2,5 cm. </w:t>
      </w:r>
    </w:p>
    <w:p w14:paraId="0A9FE8BE" w14:textId="77777777" w:rsidR="00627D4A" w:rsidRDefault="00627D4A" w:rsidP="00627D4A">
      <w:pPr>
        <w:spacing w:line="240" w:lineRule="auto"/>
        <w:rPr>
          <w:iCs/>
        </w:rPr>
      </w:pPr>
    </w:p>
    <w:p w14:paraId="33B07F24" w14:textId="77777777" w:rsidR="00627D4A" w:rsidRDefault="00627D4A" w:rsidP="00627D4A">
      <w:pPr>
        <w:spacing w:line="240" w:lineRule="auto"/>
        <w:rPr>
          <w:iCs/>
        </w:rPr>
      </w:pPr>
      <w:r w:rsidRPr="00E5585F">
        <w:rPr>
          <w:iCs/>
        </w:rPr>
        <w:t xml:space="preserve">Indien de uitwerking </w:t>
      </w:r>
      <w:r w:rsidRPr="006C093C">
        <w:rPr>
          <w:iCs/>
        </w:rPr>
        <w:t>‘</w:t>
      </w:r>
      <w:r w:rsidRPr="00B9794D">
        <w:rPr>
          <w:i/>
        </w:rPr>
        <w:t>Visie op de dienstverlening</w:t>
      </w:r>
      <w:r>
        <w:rPr>
          <w:i/>
        </w:rPr>
        <w:t xml:space="preserve"> Arbodienstverlening</w:t>
      </w:r>
      <w:r w:rsidRPr="006C093C">
        <w:rPr>
          <w:iCs/>
        </w:rPr>
        <w:t>’</w:t>
      </w:r>
      <w:r>
        <w:rPr>
          <w:iCs/>
        </w:rPr>
        <w:t xml:space="preserve"> </w:t>
      </w:r>
      <w:r w:rsidRPr="00E5585F">
        <w:rPr>
          <w:iCs/>
        </w:rPr>
        <w:t xml:space="preserve">de maximaal gestelde omvang overschrijdt, dan wordt het meerdere niet meegenomen in de beoordeling van de inschrijving en dus buiten beschouwing gelaten voor vaststelling van een eventuele meerwaarde. </w:t>
      </w:r>
      <w:r>
        <w:rPr>
          <w:iCs/>
        </w:rPr>
        <w:t xml:space="preserve">Daarnaast mogen op de opmaakpagina’s (titelblad, inhoudsopgave) géén inhoudelijke teksten staan die de beoordeling kunnen beïnvloeden. Alle inhoudelijke teksten ten bate van de beoordeling van dit gunningscriterium dienen op de gegeven maximaal aantal pagina’s neergezet te worden. Indien inhoudelijke informatie </w:t>
      </w:r>
      <w:r>
        <w:rPr>
          <w:iCs/>
        </w:rPr>
        <w:lastRenderedPageBreak/>
        <w:t>benoemd wordt op de opmaak, worden deze niet meegenomen in de beoordeling van de inschrijving en dur buiten beschouwing gelaten voor vaststelling van een eventuele meerwaarde.</w:t>
      </w:r>
    </w:p>
    <w:p w14:paraId="150A51CF" w14:textId="77777777" w:rsidR="00627D4A" w:rsidRDefault="00627D4A" w:rsidP="00627D4A">
      <w:pPr>
        <w:spacing w:line="240" w:lineRule="auto"/>
        <w:rPr>
          <w:iCs/>
        </w:rPr>
      </w:pPr>
    </w:p>
    <w:p w14:paraId="47F141D9" w14:textId="77777777" w:rsidR="00627D4A" w:rsidRPr="00444A41" w:rsidRDefault="00627D4A" w:rsidP="00627D4A">
      <w:pPr>
        <w:spacing w:line="240" w:lineRule="auto"/>
        <w:rPr>
          <w:iCs/>
        </w:rPr>
      </w:pPr>
      <w:r w:rsidRPr="00E5585F">
        <w:rPr>
          <w:iCs/>
        </w:rPr>
        <w:t xml:space="preserve">De uitwerking van </w:t>
      </w:r>
      <w:r w:rsidRPr="006C093C">
        <w:rPr>
          <w:iCs/>
        </w:rPr>
        <w:t>‘</w:t>
      </w:r>
      <w:r w:rsidRPr="00B9794D">
        <w:rPr>
          <w:i/>
        </w:rPr>
        <w:t>Visie op de dienstverlening</w:t>
      </w:r>
      <w:r>
        <w:rPr>
          <w:i/>
        </w:rPr>
        <w:t xml:space="preserve"> Arbodienstverlening</w:t>
      </w:r>
      <w:r w:rsidRPr="006C093C">
        <w:rPr>
          <w:iCs/>
        </w:rPr>
        <w:t xml:space="preserve">’ </w:t>
      </w:r>
      <w:r w:rsidRPr="00E5585F">
        <w:rPr>
          <w:iCs/>
        </w:rPr>
        <w:t>dient in digitale vorm (Pdf-formaat) bij de inschrijving op TenderNed te worden geplaatst.</w:t>
      </w:r>
    </w:p>
    <w:p w14:paraId="0D77FEE5" w14:textId="77777777" w:rsidR="00627D4A" w:rsidRDefault="00627D4A" w:rsidP="00627D4A">
      <w:pPr>
        <w:spacing w:line="240" w:lineRule="auto"/>
        <w:rPr>
          <w:iCs/>
        </w:rPr>
      </w:pPr>
    </w:p>
    <w:p w14:paraId="4F7A6198" w14:textId="77777777" w:rsidR="00627D4A" w:rsidRPr="006C2B97" w:rsidRDefault="00627D4A" w:rsidP="00627D4A">
      <w:pPr>
        <w:pStyle w:val="Geenafstand"/>
        <w:rPr>
          <w:b/>
          <w:bCs/>
        </w:rPr>
      </w:pPr>
      <w:r w:rsidRPr="006C2B97">
        <w:rPr>
          <w:b/>
          <w:bCs/>
        </w:rPr>
        <w:t>Waarderingsbepaling</w:t>
      </w:r>
    </w:p>
    <w:p w14:paraId="24FEEC39" w14:textId="77777777" w:rsidR="00627D4A" w:rsidRPr="009D4208" w:rsidRDefault="00627D4A" w:rsidP="00627D4A">
      <w:pPr>
        <w:pStyle w:val="Geenafstand"/>
      </w:pPr>
      <w:r w:rsidRPr="009D4208">
        <w:t xml:space="preserve">De meerwaarde van de Inschrijver wordt bepaald aan de hand van de mate waarin de Inschrijver bijdraagt aan het bereiken van de vermelde doelstelling van Aanbestedende dienst door effectieve maatregelen. Hoe meer Aanbestedende dienst overtuigd is van de wijze van invulling/borging van de doelstelling, hoe hoger de score. </w:t>
      </w:r>
    </w:p>
    <w:p w14:paraId="62B8FEAD" w14:textId="77777777" w:rsidR="00627D4A" w:rsidRPr="009D4208" w:rsidRDefault="00627D4A" w:rsidP="00627D4A">
      <w:pPr>
        <w:pStyle w:val="Geenafstand"/>
      </w:pPr>
    </w:p>
    <w:p w14:paraId="51CF234C" w14:textId="77777777" w:rsidR="00C33DCD" w:rsidRPr="009D4208" w:rsidRDefault="00C33DCD" w:rsidP="00C33DCD">
      <w:pPr>
        <w:pStyle w:val="Geenafstand"/>
      </w:pPr>
      <w:r>
        <w:t>Aanbestedende dienst</w:t>
      </w:r>
      <w:r w:rsidRPr="009D4208">
        <w:t xml:space="preserve"> wijst Inschrijver erop</w:t>
      </w:r>
      <w:r>
        <w:t xml:space="preserve"> </w:t>
      </w:r>
      <w:r w:rsidRPr="009D4208">
        <w:t xml:space="preserve">belang te hechten </w:t>
      </w:r>
      <w:r>
        <w:t>aan</w:t>
      </w:r>
      <w:r w:rsidRPr="009D4208">
        <w:t xml:space="preserve"> harde, concrete toezeggingen (verifieerbare informatie), </w:t>
      </w:r>
      <w:r>
        <w:t>die</w:t>
      </w:r>
      <w:r w:rsidRPr="009D4208">
        <w:t xml:space="preserve"> realistisch en acceptabel zijn</w:t>
      </w:r>
      <w:r>
        <w:t xml:space="preserve"> en</w:t>
      </w:r>
      <w:r w:rsidRPr="009D4208">
        <w:t xml:space="preserve"> Aanbestedende dienst zekerheid bieden. Hoe beter en meer Aanbestedende dienst </w:t>
      </w:r>
      <w:r>
        <w:t>overtuigd is</w:t>
      </w:r>
      <w:r w:rsidRPr="009D4208">
        <w:t xml:space="preserve"> door bovenstaande onderbouwing, hoe hoger </w:t>
      </w:r>
      <w:r>
        <w:t xml:space="preserve">de </w:t>
      </w:r>
      <w:r w:rsidRPr="009D4208">
        <w:t>Inschrijv</w:t>
      </w:r>
      <w:r>
        <w:t>ing</w:t>
      </w:r>
      <w:r w:rsidRPr="009D4208">
        <w:t xml:space="preserve"> van toegevoegde waarde is en hoe hoger de beoordeling.</w:t>
      </w:r>
    </w:p>
    <w:p w14:paraId="56578037" w14:textId="77777777" w:rsidR="00627D4A" w:rsidRPr="009D4208" w:rsidRDefault="00627D4A" w:rsidP="00627D4A">
      <w:pPr>
        <w:pStyle w:val="Geenafstand"/>
      </w:pPr>
    </w:p>
    <w:p w14:paraId="75DEA2C2" w14:textId="39C66780" w:rsidR="00627D4A" w:rsidRPr="009D4208" w:rsidRDefault="00627D4A" w:rsidP="00627D4A">
      <w:pPr>
        <w:pStyle w:val="Geenafstand"/>
      </w:pPr>
      <w:r w:rsidRPr="009D4208">
        <w:t xml:space="preserve">Zie voor de beoordeling van het kwalitatief deel van de inschrijving paragraaf </w:t>
      </w:r>
      <w:r w:rsidR="009836C5">
        <w:t>4.6</w:t>
      </w:r>
      <w:r w:rsidRPr="009D4208">
        <w:t xml:space="preserve"> van </w:t>
      </w:r>
      <w:r>
        <w:t>dit Beschrijvend document</w:t>
      </w:r>
      <w:r w:rsidRPr="009D4208">
        <w:t>.</w:t>
      </w:r>
    </w:p>
    <w:p w14:paraId="7916D213" w14:textId="77777777" w:rsidR="00627D4A" w:rsidRDefault="00627D4A" w:rsidP="00627D4A">
      <w:pPr>
        <w:pStyle w:val="Geenafstand"/>
      </w:pPr>
    </w:p>
    <w:p w14:paraId="7B4045F0" w14:textId="7B862ECA" w:rsidR="00CA17A7" w:rsidRDefault="00627D4A" w:rsidP="00627D4A">
      <w:r w:rsidRPr="009D4208">
        <w:t>De aangeboden kwaliteit omschreven in de bij Inschrijving ingediende stukken wordt beschouwd als integraal onderdeel van de aanbieding en dient te worden gerealiseerd bij de uitvoering van de opdracht.</w:t>
      </w:r>
    </w:p>
    <w:p w14:paraId="2F167689" w14:textId="77777777" w:rsidR="00627D4A" w:rsidRDefault="00627D4A">
      <w:pPr>
        <w:spacing w:line="240" w:lineRule="auto"/>
        <w:rPr>
          <w:b/>
          <w:bCs/>
          <w:iCs/>
          <w:sz w:val="24"/>
          <w:szCs w:val="18"/>
        </w:rPr>
      </w:pPr>
      <w:r>
        <w:br w:type="page"/>
      </w:r>
    </w:p>
    <w:p w14:paraId="30EC8F89" w14:textId="0DF9469C" w:rsidR="00FA4DB7" w:rsidRDefault="00FA4DB7" w:rsidP="00A3590A">
      <w:pPr>
        <w:pStyle w:val="Kop2"/>
      </w:pPr>
      <w:bookmarkStart w:id="52" w:name="_Toc205384475"/>
      <w:r>
        <w:lastRenderedPageBreak/>
        <w:t xml:space="preserve">Prijs </w:t>
      </w:r>
      <w:r w:rsidRPr="00A3590A">
        <w:t>perceel</w:t>
      </w:r>
      <w:r>
        <w:t xml:space="preserve"> 2</w:t>
      </w:r>
      <w:bookmarkEnd w:id="52"/>
    </w:p>
    <w:p w14:paraId="68606892" w14:textId="53DE5417" w:rsidR="00FA4DB7" w:rsidRDefault="00FA4DB7" w:rsidP="00FA4DB7">
      <w:r>
        <w:t>Inschrijver dient het prijzenblad ‘</w:t>
      </w:r>
      <w:r w:rsidRPr="00FA4DB7">
        <w:rPr>
          <w:i/>
          <w:iCs/>
        </w:rPr>
        <w:t xml:space="preserve">Bijlage </w:t>
      </w:r>
      <w:r w:rsidR="009836C5">
        <w:rPr>
          <w:i/>
          <w:iCs/>
        </w:rPr>
        <w:t>8</w:t>
      </w:r>
      <w:r w:rsidRPr="00FA4DB7">
        <w:rPr>
          <w:i/>
          <w:iCs/>
        </w:rPr>
        <w:t xml:space="preserve"> - Prijzenblad perceel 2</w:t>
      </w:r>
      <w:r>
        <w:t>’ geheel in te vullen en toe te voegen aan de Inschrijving.</w:t>
      </w:r>
    </w:p>
    <w:p w14:paraId="5598911D" w14:textId="66BD61FF" w:rsidR="00FA4DB7" w:rsidRPr="00A560C7" w:rsidRDefault="00FA4DB7" w:rsidP="00FA4DB7">
      <w:r>
        <w:t xml:space="preserve">Tevens dient Inschrijver de waarde van cel </w:t>
      </w:r>
      <w:r w:rsidR="00B70A48">
        <w:t>G</w:t>
      </w:r>
      <w:r w:rsidR="009836C5">
        <w:t xml:space="preserve">6 (samengevoegde cel), </w:t>
      </w:r>
      <w:r>
        <w:t>de totaalprijs</w:t>
      </w:r>
      <w:r w:rsidR="009836C5">
        <w:t>,</w:t>
      </w:r>
      <w:r>
        <w:t xml:space="preserve"> van het prijzenblad in te vullen in TenderNed. Deze bedragen dienen exact met elkaar overeen te komen. In het geval de bedragen niet overeenkomen, is het bedrag zoals vermeld op prijzenblad </w:t>
      </w:r>
      <w:r w:rsidR="00627D4A">
        <w:t>‘</w:t>
      </w:r>
      <w:r w:rsidR="00627D4A" w:rsidRPr="00FA4DB7">
        <w:rPr>
          <w:i/>
          <w:iCs/>
        </w:rPr>
        <w:t xml:space="preserve">Bijlage </w:t>
      </w:r>
      <w:r w:rsidR="009836C5">
        <w:rPr>
          <w:i/>
          <w:iCs/>
        </w:rPr>
        <w:t>8</w:t>
      </w:r>
      <w:r w:rsidR="00627D4A" w:rsidRPr="00FA4DB7">
        <w:rPr>
          <w:i/>
          <w:iCs/>
        </w:rPr>
        <w:t xml:space="preserve"> - Prijzenblad perceel 2</w:t>
      </w:r>
      <w:r w:rsidR="00627D4A">
        <w:t>’</w:t>
      </w:r>
      <w:r>
        <w:t xml:space="preserve"> leidend voor het berekenen van de BPKV. Zonder een volledig ingevuld prijzenblad en de ingevulde prijs in TenderNed komt uw Inschrijving niet voor verdere beoordeling in aanmerking.</w:t>
      </w:r>
    </w:p>
    <w:p w14:paraId="5903EAD6" w14:textId="77777777" w:rsidR="00FA4DB7" w:rsidRDefault="00FA4DB7" w:rsidP="00FA4DB7"/>
    <w:p w14:paraId="065503C4" w14:textId="77777777" w:rsidR="00FA4DB7" w:rsidRDefault="00FA4DB7" w:rsidP="00FA4DB7">
      <w:r>
        <w:t xml:space="preserve">Voor de prijs geldt: </w:t>
      </w:r>
    </w:p>
    <w:p w14:paraId="067E1886" w14:textId="77777777" w:rsidR="00FA4DB7" w:rsidRDefault="00FA4DB7" w:rsidP="009836C5">
      <w:pPr>
        <w:pStyle w:val="Lijstalinea"/>
        <w:numPr>
          <w:ilvl w:val="0"/>
          <w:numId w:val="10"/>
        </w:numPr>
      </w:pPr>
      <w:r>
        <w:t>In de Inschrijving op te nemen prijzen worden uitgedrukt in euro's en zijn exclusief BTW;</w:t>
      </w:r>
    </w:p>
    <w:p w14:paraId="2E7F8780" w14:textId="77777777" w:rsidR="00FA4DB7" w:rsidRDefault="00FA4DB7" w:rsidP="009836C5">
      <w:pPr>
        <w:pStyle w:val="Lijstalinea"/>
        <w:numPr>
          <w:ilvl w:val="0"/>
          <w:numId w:val="10"/>
        </w:numPr>
      </w:pPr>
      <w:r w:rsidRPr="00CA0426">
        <w:t>de prijzen zijn all-in prijzen, incl. reis- en transportkosten en alle eventuele andere kosten (zoals, maar niet uitsluitend, administratieve- en bureaukosten);</w:t>
      </w:r>
    </w:p>
    <w:p w14:paraId="6D7E0387" w14:textId="06C769BA" w:rsidR="00FA4DB7" w:rsidRPr="00507A29" w:rsidRDefault="00FA4DB7" w:rsidP="009836C5">
      <w:pPr>
        <w:pStyle w:val="Lijstalinea"/>
        <w:numPr>
          <w:ilvl w:val="0"/>
          <w:numId w:val="10"/>
        </w:numPr>
      </w:pPr>
      <w:r>
        <w:t xml:space="preserve">negatieve </w:t>
      </w:r>
      <w:r w:rsidRPr="009836C5">
        <w:t>prijzen en €0,00</w:t>
      </w:r>
      <w:r>
        <w:t xml:space="preserve"> zijn niet toegestaan en leiden tot uitsluiting;</w:t>
      </w:r>
    </w:p>
    <w:p w14:paraId="165A3D91" w14:textId="32189412" w:rsidR="00FA4DB7" w:rsidRDefault="00FA4DB7" w:rsidP="009836C5">
      <w:pPr>
        <w:pStyle w:val="Lijstalinea"/>
        <w:numPr>
          <w:ilvl w:val="0"/>
          <w:numId w:val="10"/>
        </w:numPr>
      </w:pPr>
      <w:r>
        <w:t xml:space="preserve">De prijzen zijn vast tot </w:t>
      </w:r>
      <w:r w:rsidR="009836C5">
        <w:t>01-01-2027</w:t>
      </w:r>
      <w:r>
        <w:t xml:space="preserve"> ; </w:t>
      </w:r>
    </w:p>
    <w:p w14:paraId="5AA8AD56" w14:textId="6CEF3DE5" w:rsidR="00B70A48" w:rsidRDefault="00FA4DB7" w:rsidP="00B70A48">
      <w:pPr>
        <w:pStyle w:val="Lijstalinea"/>
        <w:numPr>
          <w:ilvl w:val="0"/>
          <w:numId w:val="10"/>
        </w:numPr>
      </w:pPr>
      <w:r>
        <w:t>Indexering; let op de indexering conform concept Overeenkomst;</w:t>
      </w:r>
    </w:p>
    <w:p w14:paraId="38BD8180" w14:textId="77777777" w:rsidR="00B70A48" w:rsidRDefault="00B70A48" w:rsidP="00B70A48"/>
    <w:p w14:paraId="47B02C6B" w14:textId="45ACDAD1" w:rsidR="00B70A48" w:rsidRDefault="00B70A48" w:rsidP="00B70A48">
      <w:pPr>
        <w:ind w:left="284" w:right="-20"/>
        <w:rPr>
          <w:rFonts w:eastAsia="Arial"/>
        </w:rPr>
      </w:pPr>
      <w:r w:rsidRPr="08302A1B">
        <w:rPr>
          <w:rFonts w:eastAsia="Arial"/>
        </w:rPr>
        <w:t xml:space="preserve">De score voor de Prijs wordt berekend middels een formule. De maximaal te behalen score voor de prijs bedraagt </w:t>
      </w:r>
      <w:r>
        <w:rPr>
          <w:rFonts w:eastAsia="Arial"/>
        </w:rPr>
        <w:t>40</w:t>
      </w:r>
      <w:r w:rsidRPr="08302A1B">
        <w:rPr>
          <w:rFonts w:eastAsia="Arial"/>
        </w:rPr>
        <w:t xml:space="preserve"> punten.</w:t>
      </w:r>
      <w:r>
        <w:rPr>
          <w:rFonts w:eastAsia="Arial"/>
        </w:rPr>
        <w:t xml:space="preserve"> </w:t>
      </w:r>
    </w:p>
    <w:p w14:paraId="4CA4D139" w14:textId="77777777" w:rsidR="00B70A48" w:rsidRDefault="00B70A48" w:rsidP="00B70A48">
      <w:pPr>
        <w:ind w:left="284" w:right="-20"/>
        <w:rPr>
          <w:rFonts w:eastAsia="Arial"/>
        </w:rPr>
      </w:pPr>
      <w:r w:rsidRPr="08302A1B">
        <w:rPr>
          <w:rFonts w:eastAsia="Arial"/>
        </w:rPr>
        <w:t xml:space="preserve"> </w:t>
      </w:r>
    </w:p>
    <w:p w14:paraId="69FB5511" w14:textId="77777777" w:rsidR="00B70A48" w:rsidRDefault="00B70A48" w:rsidP="00B70A48">
      <w:pPr>
        <w:ind w:left="284" w:right="-20"/>
        <w:rPr>
          <w:rFonts w:eastAsia="Arial"/>
        </w:rPr>
      </w:pPr>
      <w:r w:rsidRPr="08302A1B">
        <w:rPr>
          <w:rFonts w:eastAsia="Arial"/>
        </w:rPr>
        <w:t xml:space="preserve">Aan de Inschrijving met de laagste inschrijfprijs wordt het maximum aantal te behalen punten toegekend. De score voor de prijs van de andere Inschrijving wordt berekend volgens de volgende formule: </w:t>
      </w:r>
    </w:p>
    <w:p w14:paraId="69FB5373" w14:textId="77777777" w:rsidR="00B70A48" w:rsidRDefault="00B70A48" w:rsidP="00B70A48">
      <w:pPr>
        <w:ind w:left="284" w:right="-20"/>
        <w:rPr>
          <w:rFonts w:eastAsia="Arial"/>
        </w:rPr>
      </w:pPr>
      <w:r w:rsidRPr="08302A1B">
        <w:rPr>
          <w:rFonts w:eastAsia="Arial"/>
        </w:rPr>
        <w:t xml:space="preserve"> </w:t>
      </w:r>
    </w:p>
    <w:p w14:paraId="69BD60A8" w14:textId="4662A0FA" w:rsidR="00B70A48" w:rsidRDefault="00B70A48" w:rsidP="00B70A48">
      <w:pPr>
        <w:ind w:left="284" w:right="-20"/>
        <w:rPr>
          <w:rFonts w:eastAsia="Arial"/>
        </w:rPr>
      </w:pPr>
      <w:r w:rsidRPr="08302A1B">
        <w:rPr>
          <w:rFonts w:eastAsia="Arial"/>
        </w:rPr>
        <w:t xml:space="preserve">Score = (LP/AP) * </w:t>
      </w:r>
      <w:r>
        <w:rPr>
          <w:rFonts w:eastAsia="Arial"/>
        </w:rPr>
        <w:t>40</w:t>
      </w:r>
      <w:r w:rsidRPr="08302A1B">
        <w:rPr>
          <w:rFonts w:eastAsia="Arial"/>
        </w:rPr>
        <w:t xml:space="preserve"> </w:t>
      </w:r>
    </w:p>
    <w:p w14:paraId="2131ECDE" w14:textId="77777777" w:rsidR="00B70A48" w:rsidRDefault="00B70A48" w:rsidP="00B70A48">
      <w:pPr>
        <w:ind w:left="284" w:right="-20"/>
        <w:rPr>
          <w:rFonts w:eastAsia="Arial"/>
        </w:rPr>
      </w:pPr>
      <w:r w:rsidRPr="08302A1B">
        <w:rPr>
          <w:rFonts w:eastAsia="Arial"/>
        </w:rPr>
        <w:t xml:space="preserve"> </w:t>
      </w:r>
    </w:p>
    <w:p w14:paraId="1358C057" w14:textId="77777777" w:rsidR="00B70A48" w:rsidRDefault="00B70A48" w:rsidP="00B70A48">
      <w:pPr>
        <w:ind w:left="284" w:right="-20"/>
        <w:rPr>
          <w:rFonts w:eastAsia="Arial"/>
        </w:rPr>
      </w:pPr>
      <w:r w:rsidRPr="08302A1B">
        <w:rPr>
          <w:rFonts w:eastAsia="Arial"/>
        </w:rPr>
        <w:t xml:space="preserve">LP = laagste inschrijfprijs </w:t>
      </w:r>
    </w:p>
    <w:p w14:paraId="4ED78C37" w14:textId="77777777" w:rsidR="00B70A48" w:rsidRDefault="00B70A48" w:rsidP="00B70A48">
      <w:pPr>
        <w:ind w:left="284" w:right="-20"/>
        <w:rPr>
          <w:rFonts w:eastAsia="Arial"/>
        </w:rPr>
      </w:pPr>
      <w:r w:rsidRPr="08302A1B">
        <w:rPr>
          <w:rFonts w:eastAsia="Arial"/>
        </w:rPr>
        <w:t xml:space="preserve">AP = aangeboden inschrijfprijs </w:t>
      </w:r>
    </w:p>
    <w:p w14:paraId="07A61458" w14:textId="77777777" w:rsidR="00B70A48" w:rsidRPr="00B70A48" w:rsidRDefault="00B70A48" w:rsidP="00B70A48"/>
    <w:p w14:paraId="6B6148C1" w14:textId="0F9A9C4D" w:rsidR="00CA17A7" w:rsidRDefault="00CA17A7" w:rsidP="00A3590A">
      <w:pPr>
        <w:pStyle w:val="Kop2"/>
      </w:pPr>
      <w:bookmarkStart w:id="53" w:name="_Toc205384476"/>
      <w:r w:rsidRPr="00A3590A">
        <w:t>Kwaliteit</w:t>
      </w:r>
      <w:r>
        <w:t xml:space="preserve"> </w:t>
      </w:r>
      <w:r w:rsidRPr="00A3590A">
        <w:t>perceel</w:t>
      </w:r>
      <w:r>
        <w:t xml:space="preserve"> 2</w:t>
      </w:r>
      <w:bookmarkEnd w:id="53"/>
    </w:p>
    <w:p w14:paraId="4C2EBC7D" w14:textId="24DFB0E4" w:rsidR="00BC4A40" w:rsidRPr="00A3590A" w:rsidRDefault="00B2223D" w:rsidP="00A3590A">
      <w:r>
        <w:t xml:space="preserve">Hieronder is het gunningscriterium uitgewerkt voor </w:t>
      </w:r>
      <w:r w:rsidR="00BC4A40">
        <w:t>perceel 2.</w:t>
      </w:r>
      <w:bookmarkStart w:id="54" w:name="_Toc202795664"/>
      <w:bookmarkStart w:id="55" w:name="_Toc202795665"/>
      <w:bookmarkEnd w:id="54"/>
      <w:bookmarkEnd w:id="55"/>
    </w:p>
    <w:p w14:paraId="13758DAB" w14:textId="125118BD" w:rsidR="00B2223D" w:rsidRPr="00F90972" w:rsidRDefault="00B2223D" w:rsidP="00A3590A">
      <w:pPr>
        <w:pStyle w:val="Kop3"/>
      </w:pPr>
      <w:bookmarkStart w:id="56" w:name="_Toc205384477"/>
      <w:r w:rsidRPr="00F90972">
        <w:t>Gunningscriterium 2.1 – Visie op de dienstverlening PMO</w:t>
      </w:r>
      <w:bookmarkEnd w:id="56"/>
    </w:p>
    <w:p w14:paraId="1FC893F1" w14:textId="77777777" w:rsidR="00B2223D" w:rsidRDefault="00B2223D" w:rsidP="00B2223D">
      <w:pPr>
        <w:pStyle w:val="Geenafstand"/>
        <w:jc w:val="center"/>
      </w:pPr>
      <w:r>
        <w:t>(</w:t>
      </w:r>
      <w:r w:rsidRPr="00F90972">
        <w:rPr>
          <w:i/>
          <w:iCs/>
        </w:rPr>
        <w:t>maximaal 60 punten</w:t>
      </w:r>
      <w:r>
        <w:t>)</w:t>
      </w:r>
    </w:p>
    <w:p w14:paraId="74336F49" w14:textId="77777777" w:rsidR="00B2223D" w:rsidRPr="00A210D4" w:rsidRDefault="00B2223D" w:rsidP="00B2223D">
      <w:pPr>
        <w:pStyle w:val="Geenafstand"/>
        <w:rPr>
          <w:b/>
          <w:bCs/>
        </w:rPr>
      </w:pPr>
      <w:r w:rsidRPr="00A210D4">
        <w:rPr>
          <w:b/>
          <w:bCs/>
        </w:rPr>
        <w:t>Inleiding</w:t>
      </w:r>
    </w:p>
    <w:p w14:paraId="74413688" w14:textId="77777777" w:rsidR="00B2223D" w:rsidRDefault="00B2223D" w:rsidP="00B2223D">
      <w:pPr>
        <w:pStyle w:val="Geenafstand"/>
      </w:pPr>
      <w:r>
        <w:t xml:space="preserve">Met name door de marktconsultatie is nog verder naar voren gekomen dat de PMO een discipline is die in lijn ligt met Arbodienstverlening, maar wel het beste apart gezien kan worden. Waar de Arbodienstverlening ligt op reactief inspelen op de vraag, geeft PMO de kans om preventief in te spelen op signalen dat (langdurig) verzuim kan voorkomen. </w:t>
      </w:r>
    </w:p>
    <w:p w14:paraId="04D5F8B8" w14:textId="77777777" w:rsidR="00B2223D" w:rsidRDefault="00B2223D" w:rsidP="00B2223D">
      <w:pPr>
        <w:pStyle w:val="Geenafstand"/>
      </w:pPr>
    </w:p>
    <w:p w14:paraId="3FA93C4A" w14:textId="0B05B7F5" w:rsidR="00B2223D" w:rsidRDefault="00B2223D" w:rsidP="00B2223D">
      <w:pPr>
        <w:pStyle w:val="Geenafstand"/>
      </w:pPr>
      <w:r>
        <w:t xml:space="preserve">Voor gemeente Zwolle is het noodzakelijk dat de PMO aansluit op het huidige, maar ook toekomstige Ziekte- en Verzuimbeleid. </w:t>
      </w:r>
      <w:r w:rsidR="001E1C3E">
        <w:t>Hierin wil gemeente Zwolle dat</w:t>
      </w:r>
      <w:r w:rsidR="009A6655">
        <w:t xml:space="preserve">, </w:t>
      </w:r>
      <w:r w:rsidR="001E1C3E">
        <w:t>voor</w:t>
      </w:r>
      <w:r w:rsidR="009A6655">
        <w:t xml:space="preserve"> </w:t>
      </w:r>
      <w:r w:rsidR="001E1C3E">
        <w:t>zover mogelijk is</w:t>
      </w:r>
      <w:r w:rsidR="009A6655">
        <w:t>,</w:t>
      </w:r>
      <w:r w:rsidR="001E1C3E">
        <w:t xml:space="preserve"> de expertise van de markt optimaal gebruiken. </w:t>
      </w:r>
    </w:p>
    <w:p w14:paraId="6D62E955" w14:textId="77777777" w:rsidR="001E1C3E" w:rsidRDefault="001E1C3E" w:rsidP="00B2223D">
      <w:pPr>
        <w:pStyle w:val="Geenafstand"/>
      </w:pPr>
    </w:p>
    <w:p w14:paraId="4D3C70CA" w14:textId="77777777" w:rsidR="009A6655" w:rsidRDefault="009A6655" w:rsidP="00B2223D">
      <w:pPr>
        <w:pStyle w:val="Geenafstand"/>
      </w:pPr>
      <w:r>
        <w:t>V</w:t>
      </w:r>
      <w:r w:rsidR="00B2223D">
        <w:t xml:space="preserve">oor Aanbestedende dienst </w:t>
      </w:r>
      <w:r>
        <w:t xml:space="preserve">is bekend geworden </w:t>
      </w:r>
      <w:r w:rsidR="00B2223D">
        <w:t xml:space="preserve">dat er verschillende manieren, methoden en producten ingezet kunnen worden om tot een succesvolle PMO te komen. </w:t>
      </w:r>
    </w:p>
    <w:p w14:paraId="32FF1512" w14:textId="77777777" w:rsidR="009A6655" w:rsidRDefault="00B2223D" w:rsidP="00B2223D">
      <w:pPr>
        <w:pStyle w:val="Geenafstand"/>
      </w:pPr>
      <w:r>
        <w:t xml:space="preserve">Redenen hiervoor zijn technologische ontwikkelingen, wetenschappelijke werkmethodieken, enzovoorts. </w:t>
      </w:r>
    </w:p>
    <w:p w14:paraId="14216DCB" w14:textId="77777777" w:rsidR="00EB5C2B" w:rsidRDefault="00B2223D" w:rsidP="00B2223D">
      <w:pPr>
        <w:pStyle w:val="Geenafstand"/>
      </w:pPr>
      <w:r>
        <w:t>Aanbestedende dienst wil met de PMO niet alleen laten zien dat zij zich inzetten voor hun medewerkers</w:t>
      </w:r>
      <w:r w:rsidR="00EB5C2B">
        <w:t>.</w:t>
      </w:r>
      <w:r>
        <w:t xml:space="preserve"> </w:t>
      </w:r>
      <w:r w:rsidR="00EB5C2B">
        <w:t xml:space="preserve">Zij wil ook </w:t>
      </w:r>
      <w:r>
        <w:t xml:space="preserve">met huidige trends en ontwikkelingen meegaan en inspelen op thematieken/problematieken die hedendaags een prominentere rol </w:t>
      </w:r>
      <w:r w:rsidR="00EB5C2B">
        <w:t>hebben gekregen</w:t>
      </w:r>
      <w:r>
        <w:t xml:space="preserve">. </w:t>
      </w:r>
    </w:p>
    <w:p w14:paraId="5A7AB0E2" w14:textId="5F9911D0" w:rsidR="00B2223D" w:rsidRDefault="00B2223D" w:rsidP="00B2223D">
      <w:pPr>
        <w:pStyle w:val="Geenafstand"/>
      </w:pPr>
      <w:r>
        <w:lastRenderedPageBreak/>
        <w:t xml:space="preserve">Door een Opdrachtnemer te </w:t>
      </w:r>
      <w:r w:rsidR="00EB5C2B">
        <w:t xml:space="preserve">contracteren </w:t>
      </w:r>
      <w:r>
        <w:t>die hierop inspeelt</w:t>
      </w:r>
      <w:r w:rsidR="00EB5C2B">
        <w:t xml:space="preserve"> of kan inspelen</w:t>
      </w:r>
      <w:r>
        <w:t>, bouwt Aanbestedende dienst aan haar rol als een goede en duurzame werkgever.</w:t>
      </w:r>
    </w:p>
    <w:p w14:paraId="2FE0AB50" w14:textId="77777777" w:rsidR="00B2223D" w:rsidRDefault="00B2223D" w:rsidP="00B2223D">
      <w:pPr>
        <w:pStyle w:val="Geenafstand"/>
      </w:pPr>
    </w:p>
    <w:p w14:paraId="5918F467" w14:textId="77777777" w:rsidR="00B2223D" w:rsidRDefault="00B2223D" w:rsidP="00B2223D">
      <w:pPr>
        <w:pStyle w:val="Geenafstand"/>
      </w:pPr>
      <w:r w:rsidRPr="00C12743">
        <w:rPr>
          <w:b/>
          <w:bCs/>
        </w:rPr>
        <w:t xml:space="preserve">Doelstelling Aanbestedende dienst </w:t>
      </w:r>
    </w:p>
    <w:p w14:paraId="2D64F32E" w14:textId="77777777" w:rsidR="00B2223D" w:rsidRDefault="00B2223D" w:rsidP="00B2223D">
      <w:pPr>
        <w:pStyle w:val="Geenafstand"/>
        <w:rPr>
          <w:iCs/>
        </w:rPr>
      </w:pPr>
      <w:r w:rsidRPr="009C464F">
        <w:rPr>
          <w:iCs/>
        </w:rPr>
        <w:t xml:space="preserve">Het doel van </w:t>
      </w:r>
      <w:r>
        <w:rPr>
          <w:iCs/>
        </w:rPr>
        <w:t>Aanbestedende dienst</w:t>
      </w:r>
      <w:r w:rsidRPr="009C464F">
        <w:rPr>
          <w:iCs/>
        </w:rPr>
        <w:t xml:space="preserve"> is om:</w:t>
      </w:r>
    </w:p>
    <w:p w14:paraId="14D1E46F" w14:textId="77777777" w:rsidR="00B2223D" w:rsidRDefault="00B2223D" w:rsidP="009836C5">
      <w:pPr>
        <w:pStyle w:val="Geenafstand"/>
        <w:numPr>
          <w:ilvl w:val="0"/>
          <w:numId w:val="30"/>
        </w:numPr>
      </w:pPr>
      <w:r>
        <w:t>een Arbodienstverlener contracteren die hun visie kan gebruiken om een positieve bijdrage te leveren aan het ziekteverzuim van gemeente Zwolle en SSC ONS;</w:t>
      </w:r>
    </w:p>
    <w:p w14:paraId="53353D0E" w14:textId="333422B4" w:rsidR="00B2223D" w:rsidRDefault="00B2223D" w:rsidP="009836C5">
      <w:pPr>
        <w:pStyle w:val="Geenafstand"/>
        <w:numPr>
          <w:ilvl w:val="0"/>
          <w:numId w:val="30"/>
        </w:numPr>
      </w:pPr>
      <w:r>
        <w:t xml:space="preserve">een Arbodienstverlener die met daadkracht kan aantonen hoe </w:t>
      </w:r>
      <w:r w:rsidR="00250ABB">
        <w:t xml:space="preserve">hij </w:t>
      </w:r>
      <w:r>
        <w:t>een bijdrage kan leveren aan de medewerkers van gemeente Zwolle en SSC ONS.</w:t>
      </w:r>
    </w:p>
    <w:p w14:paraId="3C742DE9" w14:textId="77777777" w:rsidR="00B2223D" w:rsidRPr="00A76313" w:rsidRDefault="00B2223D" w:rsidP="00B2223D">
      <w:pPr>
        <w:pStyle w:val="Geenafstand"/>
      </w:pPr>
    </w:p>
    <w:p w14:paraId="05A8DA10" w14:textId="77777777" w:rsidR="00BC4A40" w:rsidRDefault="00BC4A40" w:rsidP="00B2223D">
      <w:pPr>
        <w:spacing w:line="240" w:lineRule="auto"/>
        <w:rPr>
          <w:b/>
          <w:bCs/>
          <w:iCs/>
        </w:rPr>
      </w:pPr>
    </w:p>
    <w:p w14:paraId="6B4864A7" w14:textId="77777777" w:rsidR="00BC4A40" w:rsidRDefault="00BC4A40" w:rsidP="00B2223D">
      <w:pPr>
        <w:spacing w:line="240" w:lineRule="auto"/>
        <w:rPr>
          <w:b/>
          <w:bCs/>
          <w:iCs/>
        </w:rPr>
      </w:pPr>
    </w:p>
    <w:p w14:paraId="61B6066C" w14:textId="77777777" w:rsidR="00BC4A40" w:rsidRDefault="00BC4A40" w:rsidP="00B2223D">
      <w:pPr>
        <w:spacing w:line="240" w:lineRule="auto"/>
        <w:rPr>
          <w:b/>
          <w:bCs/>
          <w:iCs/>
        </w:rPr>
      </w:pPr>
    </w:p>
    <w:p w14:paraId="501205BB" w14:textId="534A3A93" w:rsidR="00B2223D" w:rsidRDefault="00B2223D" w:rsidP="00B2223D">
      <w:pPr>
        <w:spacing w:line="240" w:lineRule="auto"/>
        <w:rPr>
          <w:iCs/>
        </w:rPr>
      </w:pPr>
      <w:r w:rsidRPr="00EE14D4">
        <w:rPr>
          <w:b/>
          <w:bCs/>
          <w:iCs/>
        </w:rPr>
        <w:t>In te dienen door Inschrijver</w:t>
      </w:r>
    </w:p>
    <w:p w14:paraId="5E72B8B7" w14:textId="77777777" w:rsidR="00B2223D" w:rsidRPr="00C12743" w:rsidRDefault="00B2223D" w:rsidP="00B2223D">
      <w:pPr>
        <w:pStyle w:val="Geenafstand"/>
        <w:rPr>
          <w:iCs/>
        </w:rPr>
      </w:pPr>
      <w:r w:rsidRPr="00C12743">
        <w:rPr>
          <w:iCs/>
        </w:rPr>
        <w:t xml:space="preserve">Inschrijver dient een Plan van aanpak </w:t>
      </w:r>
      <w:r w:rsidRPr="006C093C">
        <w:rPr>
          <w:iCs/>
        </w:rPr>
        <w:t>‘</w:t>
      </w:r>
      <w:r w:rsidRPr="00B9794D">
        <w:rPr>
          <w:i/>
        </w:rPr>
        <w:t>Visie op de dienstverlening</w:t>
      </w:r>
      <w:r>
        <w:rPr>
          <w:i/>
        </w:rPr>
        <w:t xml:space="preserve"> PMO</w:t>
      </w:r>
      <w:r w:rsidRPr="006C093C">
        <w:rPr>
          <w:iCs/>
        </w:rPr>
        <w:t>’</w:t>
      </w:r>
      <w:r>
        <w:rPr>
          <w:iCs/>
        </w:rPr>
        <w:t xml:space="preserve"> </w:t>
      </w:r>
      <w:r w:rsidRPr="00C12743">
        <w:rPr>
          <w:iCs/>
        </w:rPr>
        <w:t xml:space="preserve">in te dienen. Van Inschrijver wordt een uitwerking van </w:t>
      </w:r>
      <w:r w:rsidRPr="006C093C">
        <w:rPr>
          <w:iCs/>
        </w:rPr>
        <w:t>‘</w:t>
      </w:r>
      <w:r w:rsidRPr="00B9794D">
        <w:rPr>
          <w:i/>
        </w:rPr>
        <w:t>Visie op de dienstverlening</w:t>
      </w:r>
      <w:r>
        <w:rPr>
          <w:i/>
        </w:rPr>
        <w:t xml:space="preserve"> PMO</w:t>
      </w:r>
      <w:r w:rsidRPr="006C093C">
        <w:rPr>
          <w:iCs/>
        </w:rPr>
        <w:t>’</w:t>
      </w:r>
      <w:r>
        <w:rPr>
          <w:iCs/>
        </w:rPr>
        <w:t xml:space="preserve"> </w:t>
      </w:r>
      <w:r w:rsidRPr="00C12743">
        <w:rPr>
          <w:iCs/>
        </w:rPr>
        <w:t>gevraagd dat inzicht geeft op welke wijze Inschrijver er voor zorg draagt dat de doelstelling van Aanbestedende dienst bereikt wordt.</w:t>
      </w:r>
    </w:p>
    <w:p w14:paraId="72251FE4" w14:textId="77777777" w:rsidR="00B2223D" w:rsidRPr="00C12743" w:rsidRDefault="00B2223D" w:rsidP="00B2223D">
      <w:pPr>
        <w:pStyle w:val="Geenafstand"/>
        <w:rPr>
          <w:iCs/>
        </w:rPr>
      </w:pPr>
    </w:p>
    <w:p w14:paraId="15455EBF" w14:textId="77777777" w:rsidR="00B2223D" w:rsidRPr="00C12743" w:rsidRDefault="00B2223D" w:rsidP="00B2223D">
      <w:pPr>
        <w:pStyle w:val="Geenafstand"/>
        <w:rPr>
          <w:iCs/>
        </w:rPr>
      </w:pPr>
      <w:r w:rsidRPr="00C12743">
        <w:rPr>
          <w:iCs/>
        </w:rPr>
        <w:t xml:space="preserve">In de uitwerking van aanpak </w:t>
      </w:r>
      <w:r w:rsidRPr="006C093C">
        <w:rPr>
          <w:iCs/>
        </w:rPr>
        <w:t>‘</w:t>
      </w:r>
      <w:r w:rsidRPr="00B9794D">
        <w:rPr>
          <w:i/>
        </w:rPr>
        <w:t>Visie op de dienstverlening</w:t>
      </w:r>
      <w:r>
        <w:rPr>
          <w:i/>
        </w:rPr>
        <w:t xml:space="preserve"> PMO</w:t>
      </w:r>
      <w:r w:rsidRPr="006C093C">
        <w:rPr>
          <w:iCs/>
        </w:rPr>
        <w:t>’</w:t>
      </w:r>
      <w:r>
        <w:rPr>
          <w:iCs/>
        </w:rPr>
        <w:t xml:space="preserve"> </w:t>
      </w:r>
      <w:r w:rsidRPr="00C12743">
        <w:rPr>
          <w:iCs/>
        </w:rPr>
        <w:t>dient minimaal antwoord gegeven te worden op de volgende vragen:</w:t>
      </w:r>
    </w:p>
    <w:p w14:paraId="2150950A" w14:textId="74019CD2" w:rsidR="00B2223D" w:rsidRPr="00A76313" w:rsidRDefault="00B2223D" w:rsidP="009836C5">
      <w:pPr>
        <w:pStyle w:val="Geenafstand"/>
        <w:numPr>
          <w:ilvl w:val="0"/>
          <w:numId w:val="31"/>
        </w:numPr>
      </w:pPr>
      <w:r w:rsidRPr="00A76313">
        <w:t xml:space="preserve">Hoe draagt u bij aan het Verzuim- en Arbobeleid </w:t>
      </w:r>
      <w:r>
        <w:t>(</w:t>
      </w:r>
      <w:r w:rsidRPr="00CD0898">
        <w:rPr>
          <w:i/>
        </w:rPr>
        <w:t xml:space="preserve">zie Bijlagen </w:t>
      </w:r>
      <w:r w:rsidR="00CD0898" w:rsidRPr="00CD0898">
        <w:rPr>
          <w:i/>
        </w:rPr>
        <w:t>17</w:t>
      </w:r>
      <w:r w:rsidRPr="00CD0898">
        <w:rPr>
          <w:i/>
        </w:rPr>
        <w:t xml:space="preserve"> en</w:t>
      </w:r>
      <w:r w:rsidR="00CD0898" w:rsidRPr="00CD0898">
        <w:rPr>
          <w:i/>
        </w:rPr>
        <w:t xml:space="preserve"> 22</w:t>
      </w:r>
      <w:r>
        <w:t xml:space="preserve">) </w:t>
      </w:r>
      <w:r w:rsidRPr="00A76313">
        <w:t>van gemeente Zwolle?</w:t>
      </w:r>
    </w:p>
    <w:p w14:paraId="2B725755" w14:textId="77777777" w:rsidR="00B2223D" w:rsidRDefault="00B2223D" w:rsidP="009836C5">
      <w:pPr>
        <w:pStyle w:val="Geenafstand"/>
        <w:numPr>
          <w:ilvl w:val="0"/>
          <w:numId w:val="31"/>
        </w:numPr>
      </w:pPr>
      <w:r w:rsidRPr="00A76313">
        <w:t>Geef een omschrijving van het tijdspad van begin tot eind, uitgedrukt in maanden, hoe uw dienstverlening uitvoert binnen gemeente</w:t>
      </w:r>
      <w:r>
        <w:t xml:space="preserve"> Zwolle;</w:t>
      </w:r>
    </w:p>
    <w:p w14:paraId="5C8D2248" w14:textId="21B1EC88" w:rsidR="00B2223D" w:rsidRPr="00A76313" w:rsidRDefault="00B2223D" w:rsidP="009836C5">
      <w:pPr>
        <w:pStyle w:val="Geenafstand"/>
        <w:numPr>
          <w:ilvl w:val="0"/>
          <w:numId w:val="31"/>
        </w:numPr>
      </w:pPr>
      <w:r>
        <w:t xml:space="preserve">Geef een omschrijving van de door u aan te bieden dienstverlening, welke in de standaarddienstverlening aangeboden worden </w:t>
      </w:r>
      <w:r w:rsidR="00C55CE6">
        <w:t>in relatie tot de afprijzing van het Prijzenblad voor perceel 2? E</w:t>
      </w:r>
      <w:r>
        <w:t xml:space="preserve">n welke </w:t>
      </w:r>
      <w:r w:rsidR="00C55CE6">
        <w:t xml:space="preserve">diensten </w:t>
      </w:r>
      <w:r w:rsidR="00F50AAA">
        <w:t xml:space="preserve">kunnen optioneel </w:t>
      </w:r>
      <w:r>
        <w:t xml:space="preserve">toegevoegd worden </w:t>
      </w:r>
      <w:r w:rsidR="00F50AAA">
        <w:t>(</w:t>
      </w:r>
      <w:r>
        <w:t xml:space="preserve">inclusief de afprijzing van deze </w:t>
      </w:r>
      <w:r w:rsidR="00F50AAA">
        <w:t>diensten)?</w:t>
      </w:r>
      <w:r>
        <w:t>.</w:t>
      </w:r>
    </w:p>
    <w:p w14:paraId="2D690C28" w14:textId="77777777" w:rsidR="00B2223D" w:rsidRPr="00A76313" w:rsidRDefault="00B2223D" w:rsidP="009836C5">
      <w:pPr>
        <w:pStyle w:val="Geenafstand"/>
        <w:numPr>
          <w:ilvl w:val="0"/>
          <w:numId w:val="31"/>
        </w:numPr>
      </w:pPr>
      <w:r w:rsidRPr="00A76313">
        <w:t>Geef een omschrijving hoe u uw visie meeneemt in de nazorg naar zowel de medewerkers als de organisatie</w:t>
      </w:r>
      <w:r>
        <w:t xml:space="preserve"> (gemeente Zwolle)</w:t>
      </w:r>
      <w:r w:rsidRPr="00A76313">
        <w:t>?</w:t>
      </w:r>
    </w:p>
    <w:p w14:paraId="320438DE" w14:textId="77777777" w:rsidR="00B2223D" w:rsidRPr="00A76313" w:rsidRDefault="00B2223D" w:rsidP="00B2223D">
      <w:pPr>
        <w:spacing w:line="240" w:lineRule="auto"/>
        <w:rPr>
          <w:iCs/>
        </w:rPr>
      </w:pPr>
    </w:p>
    <w:p w14:paraId="67066A6C" w14:textId="77777777" w:rsidR="00B2223D" w:rsidRDefault="00B2223D" w:rsidP="00B2223D">
      <w:pPr>
        <w:pStyle w:val="Geenafstand"/>
      </w:pPr>
      <w:r w:rsidRPr="00C12743">
        <w:rPr>
          <w:b/>
          <w:bCs/>
        </w:rPr>
        <w:t xml:space="preserve">Minimum eisen conform Programma van Eisen perceel </w:t>
      </w:r>
      <w:r>
        <w:rPr>
          <w:b/>
          <w:bCs/>
        </w:rPr>
        <w:t>2</w:t>
      </w:r>
    </w:p>
    <w:p w14:paraId="55615DF7" w14:textId="77777777" w:rsidR="00EB5C2B" w:rsidRDefault="00EB5C2B" w:rsidP="00EB5C2B">
      <w:pPr>
        <w:spacing w:line="240" w:lineRule="auto"/>
        <w:rPr>
          <w:iCs/>
        </w:rPr>
      </w:pPr>
      <w:r>
        <w:rPr>
          <w:iCs/>
        </w:rPr>
        <w:t>Op de eisen dient niet expliciet ingegaan te worden. Bij uitwerking van dit gunningscriterium mag echter niet tegen de eisen ingegaan worden.</w:t>
      </w:r>
    </w:p>
    <w:p w14:paraId="135EA333" w14:textId="77777777" w:rsidR="00EB5C2B" w:rsidRPr="00CA051C" w:rsidRDefault="00EB5C2B" w:rsidP="00EB5C2B">
      <w:pPr>
        <w:spacing w:line="240" w:lineRule="auto"/>
        <w:rPr>
          <w:iCs/>
        </w:rPr>
      </w:pPr>
      <w:r>
        <w:rPr>
          <w:iCs/>
        </w:rPr>
        <w:t>Voor dit gunningscriterium dienen alle eisen meegenomen te worden.</w:t>
      </w:r>
    </w:p>
    <w:p w14:paraId="57E7C365" w14:textId="77777777" w:rsidR="00B2223D" w:rsidRPr="00A76313" w:rsidRDefault="00B2223D" w:rsidP="00B2223D">
      <w:pPr>
        <w:pStyle w:val="Geenafstand"/>
      </w:pPr>
    </w:p>
    <w:p w14:paraId="713FE36A" w14:textId="77777777" w:rsidR="00B2223D" w:rsidRDefault="00B2223D" w:rsidP="00B2223D">
      <w:pPr>
        <w:spacing w:line="240" w:lineRule="auto"/>
        <w:rPr>
          <w:iCs/>
        </w:rPr>
      </w:pPr>
      <w:r w:rsidRPr="00FB2DB1">
        <w:rPr>
          <w:b/>
          <w:bCs/>
          <w:iCs/>
        </w:rPr>
        <w:t>Documenteis</w:t>
      </w:r>
    </w:p>
    <w:p w14:paraId="3B043EA9" w14:textId="77777777" w:rsidR="00B2223D" w:rsidRDefault="00B2223D" w:rsidP="00B2223D">
      <w:pPr>
        <w:spacing w:line="240" w:lineRule="auto"/>
        <w:rPr>
          <w:iCs/>
        </w:rPr>
      </w:pPr>
      <w:r w:rsidRPr="00E5585F">
        <w:rPr>
          <w:iCs/>
        </w:rPr>
        <w:t xml:space="preserve">De uitwerking van </w:t>
      </w:r>
      <w:r w:rsidRPr="006C093C">
        <w:rPr>
          <w:iCs/>
        </w:rPr>
        <w:t>‘</w:t>
      </w:r>
      <w:r w:rsidRPr="00B9794D">
        <w:rPr>
          <w:i/>
        </w:rPr>
        <w:t>Visie op de dienstverlening</w:t>
      </w:r>
      <w:r>
        <w:rPr>
          <w:i/>
        </w:rPr>
        <w:t xml:space="preserve"> PMO</w:t>
      </w:r>
      <w:r w:rsidRPr="006C093C">
        <w:rPr>
          <w:iCs/>
        </w:rPr>
        <w:t>’</w:t>
      </w:r>
      <w:r>
        <w:rPr>
          <w:iCs/>
        </w:rPr>
        <w:t xml:space="preserve"> </w:t>
      </w:r>
      <w:r w:rsidRPr="00E5585F">
        <w:rPr>
          <w:iCs/>
        </w:rPr>
        <w:t xml:space="preserve">beslaat </w:t>
      </w:r>
      <w:r w:rsidRPr="00A2580C">
        <w:rPr>
          <w:iCs/>
          <w:u w:val="single"/>
        </w:rPr>
        <w:t xml:space="preserve">maximaal </w:t>
      </w:r>
      <w:r>
        <w:rPr>
          <w:iCs/>
          <w:u w:val="single"/>
        </w:rPr>
        <w:t xml:space="preserve">3 </w:t>
      </w:r>
      <w:r w:rsidRPr="00A2580C">
        <w:rPr>
          <w:iCs/>
          <w:u w:val="single"/>
        </w:rPr>
        <w:t>pagina’s eenzijdig A4</w:t>
      </w:r>
      <w:r w:rsidRPr="00E5585F">
        <w:rPr>
          <w:iCs/>
        </w:rPr>
        <w:t xml:space="preserve"> (exclusief voorblad, titelblad, inhoudsopgave)</w:t>
      </w:r>
      <w:r>
        <w:rPr>
          <w:iCs/>
        </w:rPr>
        <w:t xml:space="preserve"> zonder bijlagen. </w:t>
      </w:r>
      <w:r w:rsidRPr="00E5585F">
        <w:rPr>
          <w:iCs/>
        </w:rPr>
        <w:t xml:space="preserve">De uitwerking van </w:t>
      </w:r>
      <w:r w:rsidRPr="006C093C">
        <w:rPr>
          <w:iCs/>
        </w:rPr>
        <w:t>‘</w:t>
      </w:r>
      <w:r w:rsidRPr="00B9794D">
        <w:rPr>
          <w:i/>
        </w:rPr>
        <w:t>Visie op de dienstverlening</w:t>
      </w:r>
      <w:r>
        <w:rPr>
          <w:i/>
        </w:rPr>
        <w:t xml:space="preserve"> PMO</w:t>
      </w:r>
      <w:r w:rsidRPr="006C093C">
        <w:rPr>
          <w:iCs/>
        </w:rPr>
        <w:t>’</w:t>
      </w:r>
      <w:r>
        <w:rPr>
          <w:iCs/>
        </w:rPr>
        <w:t xml:space="preserve"> </w:t>
      </w:r>
      <w:r w:rsidRPr="00E5585F">
        <w:rPr>
          <w:iCs/>
        </w:rPr>
        <w:t xml:space="preserve">de volgende documenteisen: </w:t>
      </w:r>
    </w:p>
    <w:p w14:paraId="2CE4BBA1" w14:textId="77777777" w:rsidR="00B2223D" w:rsidRPr="00957A4D" w:rsidRDefault="00B2223D" w:rsidP="009836C5">
      <w:pPr>
        <w:pStyle w:val="Lijstalinea"/>
        <w:numPr>
          <w:ilvl w:val="0"/>
          <w:numId w:val="23"/>
        </w:numPr>
        <w:spacing w:line="240" w:lineRule="auto"/>
        <w:contextualSpacing/>
        <w:rPr>
          <w:iCs/>
        </w:rPr>
      </w:pPr>
      <w:r w:rsidRPr="00957A4D">
        <w:rPr>
          <w:iCs/>
        </w:rPr>
        <w:t xml:space="preserve">Lettertype: Arial, minimale teksthoogte 10 </w:t>
      </w:r>
      <w:proofErr w:type="spellStart"/>
      <w:r w:rsidRPr="00957A4D">
        <w:rPr>
          <w:iCs/>
        </w:rPr>
        <w:t>pnt</w:t>
      </w:r>
      <w:proofErr w:type="spellEnd"/>
      <w:r w:rsidRPr="00957A4D">
        <w:rPr>
          <w:iCs/>
        </w:rPr>
        <w:t xml:space="preserve">; </w:t>
      </w:r>
    </w:p>
    <w:p w14:paraId="5DFEC7FC" w14:textId="77777777" w:rsidR="00B2223D" w:rsidRPr="00957A4D" w:rsidRDefault="00B2223D" w:rsidP="009836C5">
      <w:pPr>
        <w:pStyle w:val="Lijstalinea"/>
        <w:numPr>
          <w:ilvl w:val="0"/>
          <w:numId w:val="23"/>
        </w:numPr>
        <w:spacing w:line="240" w:lineRule="auto"/>
        <w:contextualSpacing/>
        <w:rPr>
          <w:iCs/>
        </w:rPr>
      </w:pPr>
      <w:r w:rsidRPr="00957A4D">
        <w:rPr>
          <w:iCs/>
        </w:rPr>
        <w:t xml:space="preserve">Regelafstand exact 1.0; </w:t>
      </w:r>
    </w:p>
    <w:p w14:paraId="124AE6BE" w14:textId="77777777" w:rsidR="00B2223D" w:rsidRPr="00957A4D" w:rsidRDefault="00B2223D" w:rsidP="009836C5">
      <w:pPr>
        <w:pStyle w:val="Lijstalinea"/>
        <w:numPr>
          <w:ilvl w:val="0"/>
          <w:numId w:val="23"/>
        </w:numPr>
        <w:spacing w:line="240" w:lineRule="auto"/>
        <w:contextualSpacing/>
        <w:rPr>
          <w:iCs/>
        </w:rPr>
      </w:pPr>
      <w:r w:rsidRPr="00957A4D">
        <w:rPr>
          <w:iCs/>
        </w:rPr>
        <w:t xml:space="preserve">Marges rondom 2,5 cm. </w:t>
      </w:r>
    </w:p>
    <w:p w14:paraId="5E82B27B" w14:textId="77777777" w:rsidR="00B2223D" w:rsidRDefault="00B2223D" w:rsidP="00B2223D">
      <w:pPr>
        <w:spacing w:line="240" w:lineRule="auto"/>
        <w:rPr>
          <w:iCs/>
        </w:rPr>
      </w:pPr>
    </w:p>
    <w:p w14:paraId="57060002" w14:textId="77777777" w:rsidR="00B2223D" w:rsidRDefault="00B2223D" w:rsidP="00B2223D">
      <w:pPr>
        <w:spacing w:line="240" w:lineRule="auto"/>
        <w:rPr>
          <w:iCs/>
        </w:rPr>
      </w:pPr>
      <w:r w:rsidRPr="00E5585F">
        <w:rPr>
          <w:iCs/>
        </w:rPr>
        <w:t xml:space="preserve">Indien de </w:t>
      </w:r>
      <w:r w:rsidRPr="006C093C">
        <w:rPr>
          <w:iCs/>
        </w:rPr>
        <w:t>‘</w:t>
      </w:r>
      <w:r w:rsidRPr="00B9794D">
        <w:rPr>
          <w:i/>
        </w:rPr>
        <w:t>Visie op de dienstverlening</w:t>
      </w:r>
      <w:r>
        <w:rPr>
          <w:i/>
        </w:rPr>
        <w:t xml:space="preserve"> PMO</w:t>
      </w:r>
      <w:r w:rsidRPr="006C093C">
        <w:rPr>
          <w:iCs/>
        </w:rPr>
        <w:t>’</w:t>
      </w:r>
      <w:r>
        <w:rPr>
          <w:iCs/>
        </w:rPr>
        <w:t xml:space="preserve"> </w:t>
      </w:r>
      <w:r w:rsidRPr="00E5585F">
        <w:rPr>
          <w:iCs/>
        </w:rPr>
        <w:t xml:space="preserve">de maximaal gestelde omvang overschrijdt, dan wordt het meerdere niet meegenomen in de beoordeling van de inschrijving en dus buiten beschouwing gelaten voor vaststelling van een eventuele meerwaarde. </w:t>
      </w:r>
      <w:r>
        <w:rPr>
          <w:iCs/>
        </w:rPr>
        <w:t>Daarnaast mogen op de opmaakpagina’s (titelblad, inhoudsopgave) géén inhoudelijke teksten staan die de beoordeling kunnen beïnvloeden. Alle inhoudelijke teksten ten bate van de beoordeling van dit gunningscriterium dienen op de gegeven maximaal aantal pagina’s neergezet te worden. Indien inhoudelijke informatie benoemd wordt op de opmaak, worden deze niet meegenomen in de beoordeling van de inschrijving en dur buiten beschouwing gelaten voor vaststelling van een eventuele meerwaarde.</w:t>
      </w:r>
    </w:p>
    <w:p w14:paraId="1C3B3913" w14:textId="77777777" w:rsidR="00B2223D" w:rsidRDefault="00B2223D" w:rsidP="00B2223D">
      <w:pPr>
        <w:spacing w:line="240" w:lineRule="auto"/>
        <w:rPr>
          <w:iCs/>
        </w:rPr>
      </w:pPr>
    </w:p>
    <w:p w14:paraId="27095A68" w14:textId="77777777" w:rsidR="00B2223D" w:rsidRPr="00444A41" w:rsidRDefault="00B2223D" w:rsidP="00B2223D">
      <w:pPr>
        <w:spacing w:line="240" w:lineRule="auto"/>
        <w:rPr>
          <w:iCs/>
        </w:rPr>
      </w:pPr>
      <w:r w:rsidRPr="00E5585F">
        <w:rPr>
          <w:iCs/>
        </w:rPr>
        <w:t xml:space="preserve">De uitwerking van </w:t>
      </w:r>
      <w:r w:rsidRPr="006C093C">
        <w:rPr>
          <w:iCs/>
        </w:rPr>
        <w:t>‘</w:t>
      </w:r>
      <w:r w:rsidRPr="00B9794D">
        <w:rPr>
          <w:i/>
        </w:rPr>
        <w:t>Visie op de dienstverlening</w:t>
      </w:r>
      <w:r>
        <w:rPr>
          <w:i/>
        </w:rPr>
        <w:t xml:space="preserve"> PMO</w:t>
      </w:r>
      <w:r w:rsidRPr="006C093C">
        <w:rPr>
          <w:iCs/>
        </w:rPr>
        <w:t>’</w:t>
      </w:r>
      <w:r>
        <w:rPr>
          <w:iCs/>
        </w:rPr>
        <w:t xml:space="preserve"> </w:t>
      </w:r>
      <w:r w:rsidRPr="00E5585F">
        <w:rPr>
          <w:iCs/>
        </w:rPr>
        <w:t>dient in digitale vorm (Pdf-formaat) bij de inschrijving op TenderNed te worden geplaatst.</w:t>
      </w:r>
    </w:p>
    <w:p w14:paraId="2CDE0CB7" w14:textId="77777777" w:rsidR="00B2223D" w:rsidRPr="00A76313" w:rsidRDefault="00B2223D" w:rsidP="00B2223D">
      <w:pPr>
        <w:spacing w:line="240" w:lineRule="auto"/>
        <w:rPr>
          <w:iCs/>
        </w:rPr>
      </w:pPr>
    </w:p>
    <w:p w14:paraId="5D9AA684" w14:textId="77777777" w:rsidR="00B2223D" w:rsidRPr="006C2B97" w:rsidRDefault="00B2223D" w:rsidP="00B2223D">
      <w:pPr>
        <w:pStyle w:val="Geenafstand"/>
        <w:rPr>
          <w:b/>
          <w:bCs/>
        </w:rPr>
      </w:pPr>
      <w:r w:rsidRPr="006C2B97">
        <w:rPr>
          <w:b/>
          <w:bCs/>
        </w:rPr>
        <w:t>Waarderingsbepaling</w:t>
      </w:r>
    </w:p>
    <w:p w14:paraId="10F2EE39" w14:textId="77777777" w:rsidR="00B2223D" w:rsidRPr="009D4208" w:rsidRDefault="00B2223D" w:rsidP="00B2223D">
      <w:pPr>
        <w:pStyle w:val="Geenafstand"/>
      </w:pPr>
      <w:r w:rsidRPr="009D4208">
        <w:t xml:space="preserve">De meerwaarde van de Inschrijver wordt bepaald aan de hand van de mate waarin de Inschrijver bijdraagt aan het bereiken van de vermelde doelstelling van Aanbestedende dienst door effectieve </w:t>
      </w:r>
      <w:r w:rsidRPr="009D4208">
        <w:lastRenderedPageBreak/>
        <w:t xml:space="preserve">maatregelen. Hoe meer Aanbestedende dienst overtuigd is van de wijze van invulling/borging van de doelstelling, hoe hoger de score. </w:t>
      </w:r>
    </w:p>
    <w:p w14:paraId="52A9B322" w14:textId="77777777" w:rsidR="00B2223D" w:rsidRPr="009D4208" w:rsidRDefault="00B2223D" w:rsidP="00B2223D">
      <w:pPr>
        <w:pStyle w:val="Geenafstand"/>
      </w:pPr>
    </w:p>
    <w:p w14:paraId="3AEF961C" w14:textId="77777777" w:rsidR="00C33DCD" w:rsidRPr="009D4208" w:rsidRDefault="00C33DCD" w:rsidP="00C33DCD">
      <w:pPr>
        <w:pStyle w:val="Geenafstand"/>
      </w:pPr>
      <w:r>
        <w:t>Aanbestedende dienst</w:t>
      </w:r>
      <w:r w:rsidRPr="009D4208">
        <w:t xml:space="preserve"> wijst Inschrijver erop</w:t>
      </w:r>
      <w:r>
        <w:t xml:space="preserve"> </w:t>
      </w:r>
      <w:r w:rsidRPr="009D4208">
        <w:t xml:space="preserve">belang te hechten </w:t>
      </w:r>
      <w:r>
        <w:t>aan</w:t>
      </w:r>
      <w:r w:rsidRPr="009D4208">
        <w:t xml:space="preserve"> harde, concrete toezeggingen (verifieerbare informatie), </w:t>
      </w:r>
      <w:r>
        <w:t>die</w:t>
      </w:r>
      <w:r w:rsidRPr="009D4208">
        <w:t xml:space="preserve"> realistisch en acceptabel zijn</w:t>
      </w:r>
      <w:r>
        <w:t xml:space="preserve"> en</w:t>
      </w:r>
      <w:r w:rsidRPr="009D4208">
        <w:t xml:space="preserve"> Aanbestedende dienst zekerheid bieden. Hoe beter en meer Aanbestedende dienst </w:t>
      </w:r>
      <w:r>
        <w:t>overtuigd is</w:t>
      </w:r>
      <w:r w:rsidRPr="009D4208">
        <w:t xml:space="preserve"> door bovenstaande onderbouwing, hoe hoger </w:t>
      </w:r>
      <w:r>
        <w:t xml:space="preserve">de </w:t>
      </w:r>
      <w:r w:rsidRPr="009D4208">
        <w:t>Inschrijv</w:t>
      </w:r>
      <w:r>
        <w:t>ing</w:t>
      </w:r>
      <w:r w:rsidRPr="009D4208">
        <w:t xml:space="preserve"> van toegevoegde waarde is en hoe hoger de beoordeling.</w:t>
      </w:r>
    </w:p>
    <w:p w14:paraId="5950EE4E" w14:textId="77777777" w:rsidR="00B2223D" w:rsidRPr="009D4208" w:rsidRDefault="00B2223D" w:rsidP="00B2223D">
      <w:pPr>
        <w:pStyle w:val="Geenafstand"/>
      </w:pPr>
    </w:p>
    <w:p w14:paraId="10D315AF" w14:textId="5C163D53" w:rsidR="00B2223D" w:rsidRPr="009D4208" w:rsidRDefault="00B2223D" w:rsidP="00B2223D">
      <w:pPr>
        <w:pStyle w:val="Geenafstand"/>
      </w:pPr>
      <w:r w:rsidRPr="009D4208">
        <w:t xml:space="preserve">Zie voor de beoordeling van het kwalitatief deel van de inschrijving paragraaf </w:t>
      </w:r>
      <w:r w:rsidR="00B5522D">
        <w:t>4.6</w:t>
      </w:r>
      <w:r w:rsidRPr="009D4208">
        <w:t xml:space="preserve"> van </w:t>
      </w:r>
      <w:r>
        <w:t>dit Beschrijvend document</w:t>
      </w:r>
      <w:r w:rsidRPr="009D4208">
        <w:t>.</w:t>
      </w:r>
    </w:p>
    <w:p w14:paraId="0CF38AE8" w14:textId="77777777" w:rsidR="00B2223D" w:rsidRDefault="00B2223D" w:rsidP="00B2223D">
      <w:pPr>
        <w:pStyle w:val="Geenafstand"/>
      </w:pPr>
    </w:p>
    <w:p w14:paraId="448E9CF0" w14:textId="4B322615" w:rsidR="00FA4DB7" w:rsidRDefault="00B2223D" w:rsidP="00FA4DB7">
      <w:r w:rsidRPr="009D4208">
        <w:t>De aangeboden kwaliteit omschreven in de bij Inschrijving ingediende stukken wordt beschouwd als integraal onderdeel van de aanbieding en dient te worden gerealiseerd bij de uitvoering van de opdracht.</w:t>
      </w:r>
    </w:p>
    <w:p w14:paraId="7B081464" w14:textId="53299F7E" w:rsidR="00A3400C" w:rsidRDefault="00A3400C" w:rsidP="00A3590A">
      <w:pPr>
        <w:pStyle w:val="Kop2"/>
      </w:pPr>
      <w:bookmarkStart w:id="57" w:name="_Toc205384478"/>
      <w:r w:rsidRPr="00A3590A">
        <w:t>Beoordelingstabel</w:t>
      </w:r>
      <w:r w:rsidR="00FD1255">
        <w:t xml:space="preserve"> gunningscrit</w:t>
      </w:r>
      <w:r w:rsidR="00B40540">
        <w:t>e</w:t>
      </w:r>
      <w:r w:rsidR="00FD1255">
        <w:t>ria</w:t>
      </w:r>
      <w:bookmarkEnd w:id="57"/>
      <w:r w:rsidR="00FD1255">
        <w:t xml:space="preserve"> </w:t>
      </w:r>
    </w:p>
    <w:p w14:paraId="6A5FCDE9" w14:textId="2605EBF9" w:rsidR="00A3400C" w:rsidRDefault="00A3400C" w:rsidP="00A3400C">
      <w:r>
        <w:t>Voor alle drie (3) de gunningscriteria wordt de volgende beoordelingstabel gehanteerd:</w:t>
      </w:r>
    </w:p>
    <w:tbl>
      <w:tblPr>
        <w:tblStyle w:val="Tabelraster"/>
        <w:tblW w:w="0" w:type="auto"/>
        <w:tblLook w:val="04A0" w:firstRow="1" w:lastRow="0" w:firstColumn="1" w:lastColumn="0" w:noHBand="0" w:noVBand="1"/>
      </w:tblPr>
      <w:tblGrid>
        <w:gridCol w:w="1494"/>
        <w:gridCol w:w="6794"/>
        <w:gridCol w:w="728"/>
      </w:tblGrid>
      <w:tr w:rsidR="0029362A" w:rsidRPr="0029362A" w14:paraId="2307B37B" w14:textId="77777777" w:rsidTr="00B5522D">
        <w:tc>
          <w:tcPr>
            <w:tcW w:w="1494" w:type="dxa"/>
            <w:shd w:val="clear" w:color="auto" w:fill="4F81BD"/>
          </w:tcPr>
          <w:p w14:paraId="5EBB54B7" w14:textId="77777777" w:rsidR="0029362A" w:rsidRPr="0029362A" w:rsidRDefault="0029362A" w:rsidP="0029362A">
            <w:pPr>
              <w:rPr>
                <w:b/>
                <w:bCs/>
              </w:rPr>
            </w:pPr>
            <w:r w:rsidRPr="0029362A">
              <w:rPr>
                <w:b/>
                <w:bCs/>
              </w:rPr>
              <w:t>Beoordeling</w:t>
            </w:r>
          </w:p>
        </w:tc>
        <w:tc>
          <w:tcPr>
            <w:tcW w:w="6794" w:type="dxa"/>
            <w:shd w:val="clear" w:color="auto" w:fill="4F81BD"/>
          </w:tcPr>
          <w:p w14:paraId="53ADEB10" w14:textId="77777777" w:rsidR="0029362A" w:rsidRPr="0029362A" w:rsidRDefault="0029362A" w:rsidP="0029362A">
            <w:pPr>
              <w:rPr>
                <w:b/>
                <w:bCs/>
              </w:rPr>
            </w:pPr>
            <w:r w:rsidRPr="0029362A">
              <w:rPr>
                <w:b/>
                <w:bCs/>
              </w:rPr>
              <w:t>Omschrijving</w:t>
            </w:r>
          </w:p>
        </w:tc>
        <w:tc>
          <w:tcPr>
            <w:tcW w:w="728" w:type="dxa"/>
            <w:shd w:val="clear" w:color="auto" w:fill="4F81BD"/>
          </w:tcPr>
          <w:p w14:paraId="521FA4F2" w14:textId="77777777" w:rsidR="0029362A" w:rsidRPr="0029362A" w:rsidRDefault="0029362A" w:rsidP="0029362A">
            <w:pPr>
              <w:rPr>
                <w:b/>
                <w:bCs/>
              </w:rPr>
            </w:pPr>
            <w:r w:rsidRPr="0029362A">
              <w:rPr>
                <w:b/>
                <w:bCs/>
              </w:rPr>
              <w:t>Cijfer</w:t>
            </w:r>
          </w:p>
        </w:tc>
      </w:tr>
      <w:tr w:rsidR="00B5522D" w:rsidRPr="0029362A" w14:paraId="1B346DC1" w14:textId="77777777" w:rsidTr="00B5522D">
        <w:tc>
          <w:tcPr>
            <w:tcW w:w="1494" w:type="dxa"/>
            <w:vAlign w:val="center"/>
          </w:tcPr>
          <w:p w14:paraId="797D27CF" w14:textId="10743999" w:rsidR="00B5522D" w:rsidRPr="0029362A" w:rsidRDefault="00B5522D" w:rsidP="00B5522D">
            <w:r w:rsidRPr="0029362A">
              <w:rPr>
                <w:b/>
                <w:bCs/>
              </w:rPr>
              <w:t>Onvoldoende</w:t>
            </w:r>
          </w:p>
        </w:tc>
        <w:tc>
          <w:tcPr>
            <w:tcW w:w="6794" w:type="dxa"/>
          </w:tcPr>
          <w:p w14:paraId="55D25BD4" w14:textId="77777777" w:rsidR="00B5522D" w:rsidRDefault="00B5522D" w:rsidP="00B5522D">
            <w:r w:rsidRPr="0029362A">
              <w:t xml:space="preserve">Naar oordeel van de beoordelingscommissie gaat de inschrijver onvoldoende inhoudelijk-relevant in op de gevraagde elementen en aspecten, en/of (een deel) ontbreekt van de gevraagde aspecten ontbreekt. </w:t>
            </w:r>
          </w:p>
          <w:p w14:paraId="516D1DE5" w14:textId="0219A52B" w:rsidR="00B5522D" w:rsidRPr="0029362A" w:rsidRDefault="00B5522D" w:rsidP="00B5522D">
            <w:r w:rsidRPr="0029362A">
              <w:t xml:space="preserve">De invulling op het </w:t>
            </w:r>
            <w:proofErr w:type="spellStart"/>
            <w:r w:rsidRPr="0029362A">
              <w:t>subgunningscriterium</w:t>
            </w:r>
            <w:proofErr w:type="spellEnd"/>
            <w:r w:rsidRPr="0029362A">
              <w:t xml:space="preserve"> voldoet niet aan het gevraagde. Inschrijver houdt onvoldoende rekening met de gestelde uitgangspunten van het project geeft geen antwoord op wat gevraagd wordt.</w:t>
            </w:r>
          </w:p>
        </w:tc>
        <w:tc>
          <w:tcPr>
            <w:tcW w:w="728" w:type="dxa"/>
            <w:vAlign w:val="center"/>
          </w:tcPr>
          <w:p w14:paraId="6220B108" w14:textId="3B3C89F7" w:rsidR="00B5522D" w:rsidRPr="0029362A" w:rsidRDefault="00B5522D" w:rsidP="00B5522D">
            <w:r>
              <w:t>0%</w:t>
            </w:r>
          </w:p>
        </w:tc>
      </w:tr>
      <w:tr w:rsidR="00B5522D" w:rsidRPr="0029362A" w14:paraId="4F4E0C27" w14:textId="77777777" w:rsidTr="00B5522D">
        <w:tc>
          <w:tcPr>
            <w:tcW w:w="1494" w:type="dxa"/>
            <w:vAlign w:val="center"/>
          </w:tcPr>
          <w:p w14:paraId="45634387" w14:textId="7C53A272" w:rsidR="00B5522D" w:rsidRPr="0029362A" w:rsidRDefault="00B5522D" w:rsidP="00B5522D">
            <w:r w:rsidRPr="0029362A">
              <w:rPr>
                <w:b/>
                <w:bCs/>
              </w:rPr>
              <w:t>Matig</w:t>
            </w:r>
          </w:p>
        </w:tc>
        <w:tc>
          <w:tcPr>
            <w:tcW w:w="6794" w:type="dxa"/>
          </w:tcPr>
          <w:p w14:paraId="2F8BE8F3" w14:textId="77777777" w:rsidR="00B5522D" w:rsidRDefault="00B5522D" w:rsidP="00B5522D">
            <w:r w:rsidRPr="0029362A">
              <w:t xml:space="preserve">Naar oordeel van de beoordelingscommissie gaat de inschrijver matig en/of te beperkt inhoudelijk-relevant in op de gevraagde elementen en aspecten. De invulling op dit </w:t>
            </w:r>
            <w:proofErr w:type="spellStart"/>
            <w:r w:rsidRPr="0029362A">
              <w:t>subgunningscriterium</w:t>
            </w:r>
            <w:proofErr w:type="spellEnd"/>
            <w:r w:rsidRPr="0029362A">
              <w:t xml:space="preserve"> is inhoudelijk niet (geheel) relevant. </w:t>
            </w:r>
          </w:p>
          <w:p w14:paraId="0C2277A6" w14:textId="25747DBB" w:rsidR="00B5522D" w:rsidRPr="0029362A" w:rsidRDefault="00B5522D" w:rsidP="00B5522D">
            <w:r w:rsidRPr="0029362A">
              <w:t>De toelichting geeft onvolledige informatie. Inschrijver houdt enigszins, maar te beperkt rekening met de gestelde uitgangspunten van het project geeft matig antwoord op wat gevraagd wordt.</w:t>
            </w:r>
          </w:p>
        </w:tc>
        <w:tc>
          <w:tcPr>
            <w:tcW w:w="728" w:type="dxa"/>
            <w:vAlign w:val="center"/>
          </w:tcPr>
          <w:p w14:paraId="2154DA79" w14:textId="01084568" w:rsidR="00B5522D" w:rsidRPr="0029362A" w:rsidRDefault="00B5522D" w:rsidP="00B5522D">
            <w:r>
              <w:t>20%</w:t>
            </w:r>
          </w:p>
        </w:tc>
      </w:tr>
      <w:tr w:rsidR="00B5522D" w:rsidRPr="0029362A" w14:paraId="72FB17EE" w14:textId="77777777" w:rsidTr="00B5522D">
        <w:tc>
          <w:tcPr>
            <w:tcW w:w="1494" w:type="dxa"/>
            <w:vAlign w:val="center"/>
          </w:tcPr>
          <w:p w14:paraId="003516DA" w14:textId="77777777" w:rsidR="00B5522D" w:rsidRPr="0029362A" w:rsidRDefault="00B5522D" w:rsidP="00B5522D">
            <w:pPr>
              <w:rPr>
                <w:b/>
              </w:rPr>
            </w:pPr>
            <w:r w:rsidRPr="0029362A">
              <w:rPr>
                <w:b/>
              </w:rPr>
              <w:t>Voldoende</w:t>
            </w:r>
          </w:p>
        </w:tc>
        <w:tc>
          <w:tcPr>
            <w:tcW w:w="6794" w:type="dxa"/>
          </w:tcPr>
          <w:p w14:paraId="5F87C0FD" w14:textId="77777777" w:rsidR="00B5522D" w:rsidRDefault="00B5522D" w:rsidP="00B5522D">
            <w:r w:rsidRPr="0029362A">
              <w:t xml:space="preserve">Naar oordeel van de beoordelingscommissie gaat de inschrijver voldoende inhoudelijk-relevant in op de gevraagde elementen en aspecten. </w:t>
            </w:r>
          </w:p>
          <w:p w14:paraId="0FBA6524" w14:textId="6AC34054" w:rsidR="00B5522D" w:rsidRPr="0029362A" w:rsidRDefault="00B5522D" w:rsidP="00B5522D">
            <w:r w:rsidRPr="0029362A">
              <w:t xml:space="preserve">De invulling dekt het </w:t>
            </w:r>
            <w:proofErr w:type="spellStart"/>
            <w:r w:rsidRPr="0029362A">
              <w:t>subgunningscriterium</w:t>
            </w:r>
            <w:proofErr w:type="spellEnd"/>
            <w:r w:rsidRPr="0029362A">
              <w:t xml:space="preserve"> af en voldoet aan de verwachting. Inschrijver houdt voldoende rekening met de gestelde uitgangspunten van het projecten. Inschrijver biedt daarbij geen tot nauwelijks meerwaarde ten aanzien van het gevraagde en geeft voldoende antwoord op wat gevraagd wordt.</w:t>
            </w:r>
          </w:p>
        </w:tc>
        <w:tc>
          <w:tcPr>
            <w:tcW w:w="728" w:type="dxa"/>
            <w:vAlign w:val="center"/>
          </w:tcPr>
          <w:p w14:paraId="7CC6D58A" w14:textId="50F16745" w:rsidR="00B5522D" w:rsidRPr="0029362A" w:rsidRDefault="00B5522D" w:rsidP="00B5522D">
            <w:r>
              <w:t>50%</w:t>
            </w:r>
          </w:p>
        </w:tc>
      </w:tr>
      <w:tr w:rsidR="00B5522D" w:rsidRPr="0029362A" w14:paraId="365532FE" w14:textId="77777777" w:rsidTr="00B5522D">
        <w:tc>
          <w:tcPr>
            <w:tcW w:w="1494" w:type="dxa"/>
            <w:vAlign w:val="center"/>
          </w:tcPr>
          <w:p w14:paraId="70EC2A8C" w14:textId="28A032D3" w:rsidR="00B5522D" w:rsidRPr="0029362A" w:rsidRDefault="00B5522D" w:rsidP="00B5522D">
            <w:pPr>
              <w:rPr>
                <w:b/>
                <w:bCs/>
              </w:rPr>
            </w:pPr>
            <w:r w:rsidRPr="0029362A">
              <w:rPr>
                <w:b/>
                <w:bCs/>
              </w:rPr>
              <w:t>Goed</w:t>
            </w:r>
          </w:p>
        </w:tc>
        <w:tc>
          <w:tcPr>
            <w:tcW w:w="6794" w:type="dxa"/>
          </w:tcPr>
          <w:p w14:paraId="24CAA172" w14:textId="77777777" w:rsidR="00B5522D" w:rsidRDefault="00B5522D" w:rsidP="00B5522D">
            <w:r w:rsidRPr="0029362A">
              <w:t xml:space="preserve">Naar oordeel van de beoordelingscommissie gaat de inschrijver goed inhoudelijk-relevant in op de gevraagde elementen en aspecten. </w:t>
            </w:r>
          </w:p>
          <w:p w14:paraId="2F29345F" w14:textId="0CA04F42" w:rsidR="00B5522D" w:rsidRPr="0029362A" w:rsidRDefault="00B5522D" w:rsidP="00B5522D">
            <w:r w:rsidRPr="0029362A">
              <w:t xml:space="preserve">De invulling dekt het </w:t>
            </w:r>
            <w:proofErr w:type="spellStart"/>
            <w:r w:rsidRPr="0029362A">
              <w:t>subgunningscriterium</w:t>
            </w:r>
            <w:proofErr w:type="spellEnd"/>
            <w:r w:rsidRPr="0029362A">
              <w:t xml:space="preserve"> af en voegt op bepaalde relevante punten waarde toe aan het oorspronkelijke criterium. Er is sprake van enige meerwaarde. Inschrijver houdt goed rekening met de gespelde uitgangspunten van het project en geeft goed antwoord op wat gevraagd wordt.</w:t>
            </w:r>
          </w:p>
        </w:tc>
        <w:tc>
          <w:tcPr>
            <w:tcW w:w="728" w:type="dxa"/>
            <w:vAlign w:val="center"/>
          </w:tcPr>
          <w:p w14:paraId="5ACAEF8F" w14:textId="7D0D5D55" w:rsidR="00B5522D" w:rsidRPr="0029362A" w:rsidRDefault="00B5522D" w:rsidP="00B5522D">
            <w:r>
              <w:t>75%</w:t>
            </w:r>
          </w:p>
        </w:tc>
      </w:tr>
      <w:tr w:rsidR="00B5522D" w:rsidRPr="0029362A" w14:paraId="601DD2F1" w14:textId="77777777" w:rsidTr="00B5522D">
        <w:tc>
          <w:tcPr>
            <w:tcW w:w="1494" w:type="dxa"/>
            <w:vAlign w:val="center"/>
          </w:tcPr>
          <w:p w14:paraId="20C40D89" w14:textId="3B4DC65B" w:rsidR="00B5522D" w:rsidRPr="0029362A" w:rsidRDefault="00B5522D" w:rsidP="00B5522D">
            <w:pPr>
              <w:rPr>
                <w:b/>
                <w:bCs/>
              </w:rPr>
            </w:pPr>
            <w:r w:rsidRPr="0029362A">
              <w:rPr>
                <w:b/>
                <w:bCs/>
              </w:rPr>
              <w:t>Uitstekend</w:t>
            </w:r>
          </w:p>
        </w:tc>
        <w:tc>
          <w:tcPr>
            <w:tcW w:w="6794" w:type="dxa"/>
          </w:tcPr>
          <w:p w14:paraId="31BF5BC3" w14:textId="77777777" w:rsidR="00B5522D" w:rsidRDefault="00B5522D" w:rsidP="00B5522D">
            <w:r w:rsidRPr="0029362A">
              <w:t xml:space="preserve">Naar oordeel van de beoordelingscommissie gaat de inschrijver </w:t>
            </w:r>
            <w:r>
              <w:t>uitstekend</w:t>
            </w:r>
            <w:r w:rsidRPr="0029362A">
              <w:t xml:space="preserve"> goed inhoudelijk-relevant in op de gevraagde elementen en aspecten. </w:t>
            </w:r>
          </w:p>
          <w:p w14:paraId="1C480914" w14:textId="1530255A" w:rsidR="00B5522D" w:rsidRPr="0029362A" w:rsidRDefault="00B5522D" w:rsidP="00B5522D">
            <w:r w:rsidRPr="0029362A">
              <w:t xml:space="preserve">De invulling voegt beduidend meerwaarde toe aan het merendeel van de gevraagde elementen binnen het </w:t>
            </w:r>
            <w:proofErr w:type="spellStart"/>
            <w:r w:rsidRPr="0029362A">
              <w:t>subgunningscriterium</w:t>
            </w:r>
            <w:proofErr w:type="spellEnd"/>
            <w:r w:rsidRPr="0029362A">
              <w:t xml:space="preserve">. Inschrijver houdt </w:t>
            </w:r>
            <w:r w:rsidRPr="0029362A">
              <w:lastRenderedPageBreak/>
              <w:t>volledig rekening met de gestelde uitgangspunten van het project en geeft volledig antwoord op wat gevraagd wordt</w:t>
            </w:r>
          </w:p>
        </w:tc>
        <w:tc>
          <w:tcPr>
            <w:tcW w:w="728" w:type="dxa"/>
            <w:vAlign w:val="center"/>
          </w:tcPr>
          <w:p w14:paraId="1291029C" w14:textId="6129EA39" w:rsidR="00B5522D" w:rsidRDefault="00B5522D" w:rsidP="00B5522D">
            <w:r w:rsidRPr="0029362A">
              <w:lastRenderedPageBreak/>
              <w:t>100%</w:t>
            </w:r>
          </w:p>
        </w:tc>
      </w:tr>
    </w:tbl>
    <w:p w14:paraId="7964E04D" w14:textId="77777777" w:rsidR="00A3400C" w:rsidRPr="00A3400C" w:rsidRDefault="00A3400C" w:rsidP="00A3400C"/>
    <w:p w14:paraId="39E91EC1" w14:textId="77777777" w:rsidR="00FA4DB7" w:rsidRPr="00FA4DB7" w:rsidRDefault="00FA4DB7" w:rsidP="00FA4DB7"/>
    <w:p w14:paraId="7E83AE3A" w14:textId="23858829" w:rsidR="003125E0" w:rsidRDefault="003125E0">
      <w:pPr>
        <w:spacing w:line="240" w:lineRule="auto"/>
      </w:pPr>
      <w:r>
        <w:br w:type="page"/>
      </w:r>
    </w:p>
    <w:p w14:paraId="1CBFE22E" w14:textId="77777777" w:rsidR="003125E0" w:rsidRPr="003125E0" w:rsidRDefault="003125E0" w:rsidP="00A3590A">
      <w:pPr>
        <w:pStyle w:val="Kop1"/>
      </w:pPr>
      <w:bookmarkStart w:id="58" w:name="_Toc205384479"/>
      <w:r>
        <w:lastRenderedPageBreak/>
        <w:t>Programma van eisen</w:t>
      </w:r>
      <w:bookmarkEnd w:id="58"/>
    </w:p>
    <w:p w14:paraId="0854C2F9" w14:textId="77777777" w:rsidR="003125E0" w:rsidRDefault="003125E0" w:rsidP="00A3590A">
      <w:pPr>
        <w:pStyle w:val="Kop2"/>
      </w:pPr>
      <w:bookmarkStart w:id="59" w:name="_Toc205384480"/>
      <w:r>
        <w:t>Eisen</w:t>
      </w:r>
      <w:bookmarkEnd w:id="59"/>
      <w:r w:rsidRPr="00480555">
        <w:t xml:space="preserve"> </w:t>
      </w:r>
    </w:p>
    <w:p w14:paraId="36C89024" w14:textId="7C787903" w:rsidR="003125E0" w:rsidRDefault="00845486" w:rsidP="003125E0">
      <w:r>
        <w:t>De eisen die verbonden zijn aan de opdracht zijn te vinden in de respectievelijke bijlage:</w:t>
      </w:r>
    </w:p>
    <w:p w14:paraId="5E74F3F6" w14:textId="7FED17A3" w:rsidR="00845486" w:rsidRPr="00FA4DB7" w:rsidRDefault="00845486" w:rsidP="003125E0">
      <w:pPr>
        <w:rPr>
          <w:b/>
          <w:bCs/>
        </w:rPr>
      </w:pPr>
      <w:r w:rsidRPr="00FA4DB7">
        <w:rPr>
          <w:b/>
          <w:bCs/>
        </w:rPr>
        <w:t xml:space="preserve">Voor perceel 1: Bijlage </w:t>
      </w:r>
      <w:r w:rsidR="00CC436D">
        <w:rPr>
          <w:b/>
          <w:bCs/>
        </w:rPr>
        <w:t>9</w:t>
      </w:r>
      <w:r w:rsidRPr="00FA4DB7">
        <w:rPr>
          <w:b/>
          <w:bCs/>
        </w:rPr>
        <w:t xml:space="preserve"> - Programma van Eisen perceel 1</w:t>
      </w:r>
    </w:p>
    <w:p w14:paraId="48E88B25" w14:textId="63F23B63" w:rsidR="00845486" w:rsidRDefault="00C52DA3" w:rsidP="003125E0">
      <w:r>
        <w:t xml:space="preserve">Ter ondersteuning van de meerdere overlegeisen die zijn opgenomen, is er een overlegstructuur meegestuurd in </w:t>
      </w:r>
      <w:r w:rsidR="00FA59CB">
        <w:t>‘</w:t>
      </w:r>
      <w:r w:rsidR="00FA59CB" w:rsidRPr="00FA59CB">
        <w:rPr>
          <w:i/>
          <w:iCs/>
        </w:rPr>
        <w:t>B</w:t>
      </w:r>
      <w:r w:rsidRPr="00FA59CB">
        <w:rPr>
          <w:i/>
          <w:iCs/>
        </w:rPr>
        <w:t xml:space="preserve">ijlage </w:t>
      </w:r>
      <w:r w:rsidR="00741BC1">
        <w:rPr>
          <w:i/>
          <w:iCs/>
        </w:rPr>
        <w:t>23</w:t>
      </w:r>
      <w:r w:rsidRPr="00FA59CB">
        <w:rPr>
          <w:i/>
          <w:iCs/>
        </w:rPr>
        <w:t xml:space="preserve"> - </w:t>
      </w:r>
      <w:r w:rsidR="007C461F" w:rsidRPr="00FA59CB">
        <w:rPr>
          <w:i/>
          <w:iCs/>
        </w:rPr>
        <w:t>Overlegstructuur externe arbodiensten gemeente Zwolle</w:t>
      </w:r>
      <w:r w:rsidR="00FA59CB">
        <w:t>’</w:t>
      </w:r>
      <w:r w:rsidR="007C461F">
        <w:t>. Per overleg is in de eisen benoemd de frequentie en aanwezigen van gemeente Zwolle/SSC Ons.</w:t>
      </w:r>
    </w:p>
    <w:p w14:paraId="7308AB59" w14:textId="77777777" w:rsidR="00C52DA3" w:rsidRDefault="00C52DA3" w:rsidP="003125E0"/>
    <w:p w14:paraId="0BBBCD51" w14:textId="45FAFC24" w:rsidR="0064081E" w:rsidRDefault="00845486" w:rsidP="003125E0">
      <w:pPr>
        <w:rPr>
          <w:b/>
          <w:bCs/>
        </w:rPr>
      </w:pPr>
      <w:r w:rsidRPr="00FA4DB7">
        <w:rPr>
          <w:b/>
          <w:bCs/>
        </w:rPr>
        <w:t xml:space="preserve">Voor perceel 2: Bijlage </w:t>
      </w:r>
      <w:r w:rsidR="002A361B">
        <w:rPr>
          <w:b/>
          <w:bCs/>
        </w:rPr>
        <w:t>10</w:t>
      </w:r>
      <w:r w:rsidRPr="00FA4DB7">
        <w:rPr>
          <w:b/>
          <w:bCs/>
        </w:rPr>
        <w:t xml:space="preserve"> - Programma van Eisen perceel 2</w:t>
      </w:r>
    </w:p>
    <w:p w14:paraId="22D1F5FF" w14:textId="7C076C6D" w:rsidR="00FA4DB7" w:rsidRPr="00FA4DB7" w:rsidRDefault="00FA4DB7" w:rsidP="003125E0">
      <w:r>
        <w:t>Geen bijzonderheden.</w:t>
      </w:r>
    </w:p>
    <w:p w14:paraId="2BE78A8B" w14:textId="77777777" w:rsidR="003125E0" w:rsidRPr="00ED0DD1" w:rsidRDefault="003125E0" w:rsidP="00A3590A">
      <w:pPr>
        <w:pStyle w:val="Kop2"/>
      </w:pPr>
      <w:bookmarkStart w:id="60" w:name="_Toc205384481"/>
      <w:proofErr w:type="spellStart"/>
      <w:r w:rsidRPr="00ED0DD1">
        <w:t>Social</w:t>
      </w:r>
      <w:proofErr w:type="spellEnd"/>
      <w:r w:rsidRPr="00ED0DD1">
        <w:t xml:space="preserve"> Return on Investment</w:t>
      </w:r>
      <w:bookmarkEnd w:id="60"/>
    </w:p>
    <w:p w14:paraId="6CBAB67C" w14:textId="70B9F8ED" w:rsidR="00472C61" w:rsidRDefault="003125E0" w:rsidP="003125E0">
      <w:r w:rsidRPr="00845486">
        <w:t xml:space="preserve">De </w:t>
      </w:r>
      <w:r w:rsidR="00BE5876" w:rsidRPr="00845486">
        <w:t xml:space="preserve">Aanbestedende dienst </w:t>
      </w:r>
      <w:r w:rsidRPr="00845486">
        <w:t>hecht waarde aan een inclusieve arbeidsmarkt, waarbij iedereen participeert naar vermogen.</w:t>
      </w:r>
      <w:r w:rsidR="00B6628A" w:rsidRPr="00845486">
        <w:t xml:space="preserve"> </w:t>
      </w:r>
      <w:r w:rsidR="00BE5876" w:rsidRPr="00845486">
        <w:t xml:space="preserve">Aanbestedende dienst </w:t>
      </w:r>
      <w:r w:rsidRPr="00845486">
        <w:t xml:space="preserve">heeft daarom besloten om in deze aanbesteding </w:t>
      </w:r>
      <w:proofErr w:type="spellStart"/>
      <w:r w:rsidRPr="00845486">
        <w:t>Social</w:t>
      </w:r>
      <w:proofErr w:type="spellEnd"/>
      <w:r w:rsidRPr="00845486">
        <w:t xml:space="preserve"> Return On Investment (SROI) als bijzondere uitvoeringsvoorwaarde op te nemen. De </w:t>
      </w:r>
      <w:r w:rsidR="001F0533" w:rsidRPr="00845486">
        <w:t>O</w:t>
      </w:r>
      <w:r w:rsidRPr="00845486">
        <w:t xml:space="preserve">pdrachtnemer verplicht zich om bij gunning </w:t>
      </w:r>
      <w:r w:rsidR="00AA7D54" w:rsidRPr="00845486">
        <w:rPr>
          <w:szCs w:val="22"/>
        </w:rPr>
        <w:t xml:space="preserve">5 % van de gefactureerde opdrachtsom </w:t>
      </w:r>
      <w:r w:rsidR="00AA7D54" w:rsidRPr="00995BDA">
        <w:rPr>
          <w:szCs w:val="22"/>
        </w:rPr>
        <w:t xml:space="preserve">aan te wenden voor SROI-activiteiten. In bijlage </w:t>
      </w:r>
      <w:r w:rsidR="00741BC1">
        <w:rPr>
          <w:szCs w:val="22"/>
        </w:rPr>
        <w:t>16</w:t>
      </w:r>
      <w:r w:rsidR="00AA7D54" w:rsidRPr="00995BDA">
        <w:rPr>
          <w:szCs w:val="22"/>
        </w:rPr>
        <w:t xml:space="preserve"> vindt u de toelichting van de werkwijze.</w:t>
      </w:r>
      <w:r w:rsidRPr="00B565AF">
        <w:t xml:space="preserve"> </w:t>
      </w:r>
    </w:p>
    <w:p w14:paraId="2B97293E" w14:textId="12B61C80" w:rsidR="00CB09D5" w:rsidRDefault="00CB09D5" w:rsidP="003125E0">
      <w:r w:rsidRPr="00CB09D5">
        <w:rPr>
          <w:u w:val="single"/>
        </w:rPr>
        <w:t>Let op:</w:t>
      </w:r>
      <w:r>
        <w:t xml:space="preserve"> per perceel geldt 5% van de gefactureerde opdrachtsom</w:t>
      </w:r>
    </w:p>
    <w:p w14:paraId="35A34732" w14:textId="77777777" w:rsidR="00A96E15" w:rsidRDefault="00A96E15" w:rsidP="003125E0"/>
    <w:p w14:paraId="53EF2A7F" w14:textId="74CA302E" w:rsidR="003125E0" w:rsidRDefault="00A96E15" w:rsidP="003125E0">
      <w:r w:rsidRPr="00A96E15">
        <w:t xml:space="preserve">Meer informatie over </w:t>
      </w:r>
      <w:proofErr w:type="spellStart"/>
      <w:r w:rsidRPr="00A96E15">
        <w:t>Social</w:t>
      </w:r>
      <w:proofErr w:type="spellEnd"/>
      <w:r w:rsidRPr="00A96E15">
        <w:t xml:space="preserve"> return on Investment is te vinden op de volgende website:</w:t>
      </w:r>
    </w:p>
    <w:p w14:paraId="7FAF22B9" w14:textId="58E74053" w:rsidR="003125E0" w:rsidRDefault="001241F4" w:rsidP="003125E0">
      <w:hyperlink r:id="rId23" w:history="1">
        <w:r>
          <w:rPr>
            <w:rStyle w:val="Hyperlink"/>
          </w:rPr>
          <w:t>https://wspregiozwolle.nl/social-return-on-investment-sroi/opdrachtnemer/</w:t>
        </w:r>
      </w:hyperlink>
      <w:r>
        <w:t xml:space="preserve"> </w:t>
      </w:r>
    </w:p>
    <w:p w14:paraId="03143BA7" w14:textId="390E1C35" w:rsidR="00004ECA" w:rsidRDefault="00004ECA">
      <w:pPr>
        <w:spacing w:line="240" w:lineRule="auto"/>
      </w:pPr>
      <w:r>
        <w:br w:type="page"/>
      </w:r>
    </w:p>
    <w:p w14:paraId="55C2B9CC" w14:textId="77777777" w:rsidR="00004ECA" w:rsidRDefault="00004ECA" w:rsidP="00A3590A">
      <w:pPr>
        <w:pStyle w:val="Kop1"/>
      </w:pPr>
      <w:bookmarkStart w:id="61" w:name="_Toc92814080"/>
      <w:bookmarkStart w:id="62" w:name="_Toc205384482"/>
      <w:r w:rsidRPr="00A3590A">
        <w:lastRenderedPageBreak/>
        <w:t>Bijlagen</w:t>
      </w:r>
      <w:bookmarkEnd w:id="61"/>
      <w:bookmarkEnd w:id="62"/>
    </w:p>
    <w:p w14:paraId="2A5EBD6C" w14:textId="577872E7" w:rsidR="00004ECA" w:rsidRPr="00C71E0E" w:rsidRDefault="00004ECA" w:rsidP="009836C5">
      <w:pPr>
        <w:pStyle w:val="Lijstalinea"/>
        <w:numPr>
          <w:ilvl w:val="0"/>
          <w:numId w:val="14"/>
        </w:numPr>
      </w:pPr>
      <w:r w:rsidRPr="00C71E0E">
        <w:t>Begrippenlijst aanbestedingen Ons</w:t>
      </w:r>
    </w:p>
    <w:p w14:paraId="6E4D58FB" w14:textId="7D6DEDD6" w:rsidR="00485148" w:rsidRPr="00C71E0E" w:rsidRDefault="00485148" w:rsidP="009836C5">
      <w:pPr>
        <w:pStyle w:val="Lijstalinea"/>
        <w:numPr>
          <w:ilvl w:val="0"/>
          <w:numId w:val="14"/>
        </w:numPr>
      </w:pPr>
      <w:r w:rsidRPr="00C71E0E">
        <w:t>UEA</w:t>
      </w:r>
      <w:r w:rsidR="00362BF4" w:rsidRPr="00C71E0E">
        <w:t xml:space="preserve"> </w:t>
      </w:r>
    </w:p>
    <w:p w14:paraId="09544567" w14:textId="07E2372B" w:rsidR="00004ECA" w:rsidRPr="00C71E0E" w:rsidRDefault="00004ECA" w:rsidP="009836C5">
      <w:pPr>
        <w:pStyle w:val="Lijstalinea"/>
        <w:numPr>
          <w:ilvl w:val="0"/>
          <w:numId w:val="14"/>
        </w:numPr>
      </w:pPr>
      <w:r w:rsidRPr="00C71E0E">
        <w:t>Verklaring Kerncompetenties</w:t>
      </w:r>
      <w:r w:rsidR="0011632A" w:rsidRPr="00C71E0E">
        <w:t xml:space="preserve"> perceel 1</w:t>
      </w:r>
    </w:p>
    <w:p w14:paraId="04E64ED1" w14:textId="080B60A4" w:rsidR="0011632A" w:rsidRPr="00C71E0E" w:rsidRDefault="0011632A" w:rsidP="009836C5">
      <w:pPr>
        <w:pStyle w:val="Lijstalinea"/>
        <w:numPr>
          <w:ilvl w:val="0"/>
          <w:numId w:val="14"/>
        </w:numPr>
      </w:pPr>
      <w:r w:rsidRPr="00C71E0E">
        <w:t>Verklaring Kerncompetenties perceel 2</w:t>
      </w:r>
    </w:p>
    <w:p w14:paraId="2EC76AF2" w14:textId="64170090" w:rsidR="00A57841" w:rsidRPr="00C71E0E" w:rsidRDefault="00A57841" w:rsidP="009836C5">
      <w:pPr>
        <w:pStyle w:val="Lijstalinea"/>
        <w:numPr>
          <w:ilvl w:val="0"/>
          <w:numId w:val="14"/>
        </w:numPr>
      </w:pPr>
      <w:r w:rsidRPr="00C71E0E">
        <w:t>Verklaring Russische partijen</w:t>
      </w:r>
    </w:p>
    <w:p w14:paraId="6E3DC986" w14:textId="77777777" w:rsidR="00506114" w:rsidRPr="00C71E0E" w:rsidRDefault="00506114" w:rsidP="009836C5">
      <w:pPr>
        <w:pStyle w:val="Lijstalinea"/>
        <w:numPr>
          <w:ilvl w:val="0"/>
          <w:numId w:val="14"/>
        </w:numPr>
      </w:pPr>
      <w:r w:rsidRPr="00C71E0E">
        <w:t>Holdingverklaring</w:t>
      </w:r>
    </w:p>
    <w:p w14:paraId="2920DBC5" w14:textId="04AE416F" w:rsidR="005B46C2" w:rsidRPr="00C71E0E" w:rsidRDefault="005B46C2" w:rsidP="009836C5">
      <w:pPr>
        <w:pStyle w:val="Lijstalinea"/>
        <w:numPr>
          <w:ilvl w:val="0"/>
          <w:numId w:val="14"/>
        </w:numPr>
      </w:pPr>
      <w:r w:rsidRPr="00C71E0E">
        <w:t>Prijzenblad</w:t>
      </w:r>
      <w:r w:rsidR="00FA59CB" w:rsidRPr="00C71E0E">
        <w:t xml:space="preserve"> perceel 1</w:t>
      </w:r>
    </w:p>
    <w:p w14:paraId="225C12D7" w14:textId="106A4D0D" w:rsidR="00FA59CB" w:rsidRPr="00C71E0E" w:rsidRDefault="00FA59CB" w:rsidP="009836C5">
      <w:pPr>
        <w:pStyle w:val="Lijstalinea"/>
        <w:numPr>
          <w:ilvl w:val="0"/>
          <w:numId w:val="14"/>
        </w:numPr>
      </w:pPr>
      <w:r w:rsidRPr="00C71E0E">
        <w:t>Prijzenblad perceel 2</w:t>
      </w:r>
    </w:p>
    <w:p w14:paraId="22B01237" w14:textId="1CC2A7AD" w:rsidR="00110AE2" w:rsidRPr="00C71E0E" w:rsidRDefault="00004ECA" w:rsidP="009836C5">
      <w:pPr>
        <w:pStyle w:val="Lijstalinea"/>
        <w:numPr>
          <w:ilvl w:val="0"/>
          <w:numId w:val="14"/>
        </w:numPr>
      </w:pPr>
      <w:r w:rsidRPr="00C71E0E">
        <w:t>Programma van Eisen</w:t>
      </w:r>
      <w:r w:rsidR="00FA59CB" w:rsidRPr="00C71E0E">
        <w:t xml:space="preserve"> perceel 1</w:t>
      </w:r>
    </w:p>
    <w:p w14:paraId="1AC195A2" w14:textId="39A4F626" w:rsidR="00FA59CB" w:rsidRPr="00C71E0E" w:rsidRDefault="00FA59CB" w:rsidP="009836C5">
      <w:pPr>
        <w:pStyle w:val="Lijstalinea"/>
        <w:numPr>
          <w:ilvl w:val="0"/>
          <w:numId w:val="14"/>
        </w:numPr>
      </w:pPr>
      <w:r w:rsidRPr="00C71E0E">
        <w:t>Programma van Eisen perceel 2</w:t>
      </w:r>
    </w:p>
    <w:p w14:paraId="3CC072CC" w14:textId="537CC9B5" w:rsidR="00110AE2" w:rsidRPr="00C71E0E" w:rsidRDefault="00F035F3" w:rsidP="009836C5">
      <w:pPr>
        <w:pStyle w:val="Lijstalinea"/>
        <w:numPr>
          <w:ilvl w:val="0"/>
          <w:numId w:val="14"/>
        </w:numPr>
      </w:pPr>
      <w:r>
        <w:t>Dienstverleningsovereenkomst</w:t>
      </w:r>
      <w:r w:rsidR="00956A8C" w:rsidRPr="00C71E0E">
        <w:t xml:space="preserve"> perceel 1</w:t>
      </w:r>
    </w:p>
    <w:p w14:paraId="701FB1AE" w14:textId="4DCB7FCF" w:rsidR="00956A8C" w:rsidRPr="00C71E0E" w:rsidRDefault="00F035F3" w:rsidP="009836C5">
      <w:pPr>
        <w:pStyle w:val="Lijstalinea"/>
        <w:numPr>
          <w:ilvl w:val="0"/>
          <w:numId w:val="14"/>
        </w:numPr>
        <w:rPr>
          <w:lang w:val="en-US"/>
        </w:rPr>
      </w:pPr>
      <w:r>
        <w:t xml:space="preserve">Dienstverleningsovereenkomst </w:t>
      </w:r>
      <w:r w:rsidR="00956A8C" w:rsidRPr="00C71E0E">
        <w:t>perceel 2</w:t>
      </w:r>
    </w:p>
    <w:p w14:paraId="146C4BF2" w14:textId="367FF4E2" w:rsidR="00004ECA" w:rsidRPr="00F035F3" w:rsidRDefault="00920D77" w:rsidP="009836C5">
      <w:pPr>
        <w:pStyle w:val="Lijstalinea"/>
        <w:numPr>
          <w:ilvl w:val="0"/>
          <w:numId w:val="14"/>
        </w:numPr>
        <w:rPr>
          <w:color w:val="FF0000"/>
        </w:rPr>
      </w:pPr>
      <w:r w:rsidRPr="00F035F3">
        <w:rPr>
          <w:strike/>
          <w:color w:val="FF0000"/>
        </w:rPr>
        <w:t>Verwerkersovereenkomst</w:t>
      </w:r>
      <w:r w:rsidR="00956A8C" w:rsidRPr="00F035F3">
        <w:rPr>
          <w:strike/>
          <w:color w:val="FF0000"/>
        </w:rPr>
        <w:t xml:space="preserve"> perceel 1</w:t>
      </w:r>
      <w:r w:rsidR="00F035F3" w:rsidRPr="00F035F3">
        <w:rPr>
          <w:color w:val="FF0000"/>
        </w:rPr>
        <w:t xml:space="preserve"> Model Overeenkomst Zelfstandige Verwerkingsverantwoordelijken perceel 1</w:t>
      </w:r>
    </w:p>
    <w:p w14:paraId="4B333C9A" w14:textId="1DDAEDA0" w:rsidR="00956A8C" w:rsidRPr="00F035F3" w:rsidRDefault="00956A8C" w:rsidP="009836C5">
      <w:pPr>
        <w:pStyle w:val="Lijstalinea"/>
        <w:numPr>
          <w:ilvl w:val="0"/>
          <w:numId w:val="14"/>
        </w:numPr>
        <w:rPr>
          <w:color w:val="FF0000"/>
        </w:rPr>
      </w:pPr>
      <w:r w:rsidRPr="00F035F3">
        <w:rPr>
          <w:strike/>
          <w:color w:val="FF0000"/>
        </w:rPr>
        <w:t>Verwerkersovereenkomst perceel 2</w:t>
      </w:r>
      <w:r w:rsidR="00F035F3" w:rsidRPr="00F035F3">
        <w:rPr>
          <w:color w:val="FF0000"/>
        </w:rPr>
        <w:t xml:space="preserve"> Model Overeenkomst Zelfstandige Verwerkingsverantwoordelijken perceel 2</w:t>
      </w:r>
    </w:p>
    <w:p w14:paraId="69A3A227" w14:textId="5D400FE3" w:rsidR="00F06195" w:rsidRPr="00F035F3" w:rsidRDefault="00F06195" w:rsidP="009836C5">
      <w:pPr>
        <w:pStyle w:val="Lijstalinea"/>
        <w:numPr>
          <w:ilvl w:val="0"/>
          <w:numId w:val="14"/>
        </w:numPr>
      </w:pPr>
      <w:hyperlink r:id="rId24">
        <w:r w:rsidRPr="00F035F3">
          <w:rPr>
            <w:rStyle w:val="Hyperlink"/>
          </w:rPr>
          <w:t>AIV2022</w:t>
        </w:r>
      </w:hyperlink>
      <w:r w:rsidRPr="00F035F3">
        <w:t xml:space="preserve"> </w:t>
      </w:r>
    </w:p>
    <w:p w14:paraId="51DBF053" w14:textId="31B3B7C4" w:rsidR="00076BB0" w:rsidRPr="00C71E0E" w:rsidRDefault="00076BB0" w:rsidP="009836C5">
      <w:pPr>
        <w:pStyle w:val="Lijstalinea"/>
        <w:numPr>
          <w:ilvl w:val="0"/>
          <w:numId w:val="14"/>
        </w:numPr>
      </w:pPr>
      <w:r w:rsidRPr="00C71E0E">
        <w:t xml:space="preserve">SROI </w:t>
      </w:r>
      <w:r w:rsidR="00645A95" w:rsidRPr="00C71E0E">
        <w:t>Bouwblokken</w:t>
      </w:r>
    </w:p>
    <w:p w14:paraId="65FC53DA" w14:textId="47F0F3AE" w:rsidR="00957F8C" w:rsidRPr="00C71E0E" w:rsidRDefault="003D753A" w:rsidP="009836C5">
      <w:pPr>
        <w:pStyle w:val="Lijstalinea"/>
        <w:numPr>
          <w:ilvl w:val="0"/>
          <w:numId w:val="14"/>
        </w:numPr>
      </w:pPr>
      <w:r w:rsidRPr="00C71E0E">
        <w:t>Verzuim analyse 2024 gemeente Zwolle</w:t>
      </w:r>
    </w:p>
    <w:p w14:paraId="6C35E58C" w14:textId="158AF6CE" w:rsidR="003D753A" w:rsidRPr="00C71E0E" w:rsidRDefault="003D753A" w:rsidP="003D753A">
      <w:pPr>
        <w:pStyle w:val="Lijstalinea"/>
        <w:numPr>
          <w:ilvl w:val="0"/>
          <w:numId w:val="14"/>
        </w:numPr>
      </w:pPr>
      <w:r w:rsidRPr="00C71E0E">
        <w:t>Verzuimbeleid gemeente Zwolle</w:t>
      </w:r>
    </w:p>
    <w:p w14:paraId="3DCA6C05" w14:textId="53B85F46" w:rsidR="00815E83" w:rsidRPr="00C71E0E" w:rsidRDefault="00815E83" w:rsidP="00815E83">
      <w:pPr>
        <w:pStyle w:val="Lijstalinea"/>
        <w:numPr>
          <w:ilvl w:val="0"/>
          <w:numId w:val="14"/>
        </w:numPr>
      </w:pPr>
      <w:r w:rsidRPr="00C71E0E">
        <w:t>Verzuimcijfers gemeente Zwolle 2024</w:t>
      </w:r>
    </w:p>
    <w:p w14:paraId="250AF31C" w14:textId="12961021" w:rsidR="00815E83" w:rsidRPr="00C71E0E" w:rsidRDefault="00815E83" w:rsidP="00815E83">
      <w:pPr>
        <w:pStyle w:val="Lijstalinea"/>
        <w:numPr>
          <w:ilvl w:val="0"/>
          <w:numId w:val="14"/>
        </w:numPr>
      </w:pPr>
      <w:r w:rsidRPr="00C71E0E">
        <w:t>Verzuimcijfers SSC Ons</w:t>
      </w:r>
    </w:p>
    <w:p w14:paraId="60BC46FF" w14:textId="285C29B6" w:rsidR="00815E83" w:rsidRPr="00C71E0E" w:rsidRDefault="00815E83" w:rsidP="00815E83">
      <w:pPr>
        <w:pStyle w:val="Lijstalinea"/>
        <w:numPr>
          <w:ilvl w:val="0"/>
          <w:numId w:val="14"/>
        </w:numPr>
      </w:pPr>
      <w:proofErr w:type="spellStart"/>
      <w:r w:rsidRPr="00C71E0E">
        <w:t>Verzuimregelement</w:t>
      </w:r>
      <w:proofErr w:type="spellEnd"/>
      <w:r w:rsidRPr="00C71E0E">
        <w:t xml:space="preserve"> SSC Ons</w:t>
      </w:r>
    </w:p>
    <w:p w14:paraId="3C2E7D23" w14:textId="310EC4C6" w:rsidR="00815E83" w:rsidRPr="00C71E0E" w:rsidRDefault="00815E83" w:rsidP="00815E83">
      <w:pPr>
        <w:pStyle w:val="Lijstalinea"/>
        <w:numPr>
          <w:ilvl w:val="0"/>
          <w:numId w:val="14"/>
        </w:numPr>
      </w:pPr>
      <w:r w:rsidRPr="00C71E0E">
        <w:t>Afstemmingsdocument nieuwe Arbodienstverlener</w:t>
      </w:r>
    </w:p>
    <w:p w14:paraId="6FFA13FF" w14:textId="38D19EEF" w:rsidR="00815E83" w:rsidRDefault="00815E83" w:rsidP="00815E83">
      <w:pPr>
        <w:pStyle w:val="Lijstalinea"/>
        <w:numPr>
          <w:ilvl w:val="0"/>
          <w:numId w:val="14"/>
        </w:numPr>
      </w:pPr>
      <w:r w:rsidRPr="00C71E0E">
        <w:t>Overlegstructuur externe arbodiensten gemeente Zwolle</w:t>
      </w:r>
    </w:p>
    <w:p w14:paraId="2529B493" w14:textId="0DDF27A7" w:rsidR="004F5EF7" w:rsidRDefault="004F5EF7" w:rsidP="004F5EF7">
      <w:pPr>
        <w:pStyle w:val="Lijstalinea"/>
        <w:numPr>
          <w:ilvl w:val="0"/>
          <w:numId w:val="14"/>
        </w:numPr>
      </w:pPr>
      <w:r>
        <w:t>Samenvatting Marktconsultatie</w:t>
      </w:r>
    </w:p>
    <w:p w14:paraId="51FCB2F6" w14:textId="4AFDB146" w:rsidR="008923DB" w:rsidRPr="008923DB" w:rsidRDefault="008923DB" w:rsidP="008923DB">
      <w:pPr>
        <w:pStyle w:val="Lijstalinea"/>
        <w:numPr>
          <w:ilvl w:val="0"/>
          <w:numId w:val="14"/>
        </w:numPr>
        <w:rPr>
          <w:color w:val="FF0000"/>
        </w:rPr>
      </w:pPr>
      <w:r w:rsidRPr="008923DB">
        <w:rPr>
          <w:color w:val="FF0000"/>
        </w:rPr>
        <w:t>Revisiedocument Aanbesteding</w:t>
      </w:r>
    </w:p>
    <w:p w14:paraId="0100BBB9" w14:textId="77777777" w:rsidR="00C71E0E" w:rsidRPr="00C71E0E" w:rsidRDefault="00C71E0E" w:rsidP="00C71E0E">
      <w:pPr>
        <w:rPr>
          <w:highlight w:val="yellow"/>
        </w:rPr>
      </w:pPr>
    </w:p>
    <w:p w14:paraId="461AEC9C" w14:textId="77777777" w:rsidR="00956A8C" w:rsidRPr="00956A8C" w:rsidRDefault="00956A8C" w:rsidP="00956A8C">
      <w:pPr>
        <w:rPr>
          <w:highlight w:val="yellow"/>
        </w:rPr>
      </w:pPr>
    </w:p>
    <w:p w14:paraId="0C7F03AD" w14:textId="0566B086" w:rsidR="00C118CD" w:rsidRDefault="00C118CD"/>
    <w:sectPr w:rsidR="00C118CD">
      <w:headerReference w:type="even" r:id="rId25"/>
      <w:headerReference w:type="default" r:id="rId26"/>
      <w:footerReference w:type="default" r:id="rId27"/>
      <w:headerReference w:type="first" r:id="rId2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0F112B" w14:textId="77777777" w:rsidR="000051AA" w:rsidRDefault="000051AA">
      <w:pPr>
        <w:spacing w:line="240" w:lineRule="auto"/>
      </w:pPr>
      <w:r>
        <w:separator/>
      </w:r>
    </w:p>
  </w:endnote>
  <w:endnote w:type="continuationSeparator" w:id="0">
    <w:p w14:paraId="7945EAD8" w14:textId="77777777" w:rsidR="000051AA" w:rsidRDefault="000051AA">
      <w:pPr>
        <w:spacing w:line="240" w:lineRule="auto"/>
      </w:pPr>
      <w:r>
        <w:continuationSeparator/>
      </w:r>
    </w:p>
  </w:endnote>
  <w:endnote w:type="continuationNotice" w:id="1">
    <w:p w14:paraId="20F1E708" w14:textId="77777777" w:rsidR="000051AA" w:rsidRDefault="000051A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RijksoverheidSerif">
    <w:altName w:val="Cambria"/>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7AF1E" w14:textId="588C7182" w:rsidR="00991D49" w:rsidRDefault="00991D49" w:rsidP="00991D49">
    <w:pPr>
      <w:pStyle w:val="Voettekst"/>
      <w:pBdr>
        <w:top w:val="single" w:sz="4" w:space="1" w:color="auto"/>
      </w:pBdr>
      <w:tabs>
        <w:tab w:val="clear" w:pos="4513"/>
        <w:tab w:val="center" w:pos="6946"/>
      </w:tabs>
      <w:rPr>
        <w:sz w:val="18"/>
      </w:rPr>
    </w:pPr>
    <w:r>
      <w:rPr>
        <w:sz w:val="18"/>
      </w:rPr>
      <w:t>Beschrijvend document</w:t>
    </w:r>
    <w:r w:rsidR="00355ADE">
      <w:rPr>
        <w:sz w:val="18"/>
      </w:rPr>
      <w:t xml:space="preserve"> Arbodienstverlening en PMO van gemeente Zwolle en Shared Service Centrum O</w:t>
    </w:r>
    <w:r w:rsidR="008F0E40">
      <w:rPr>
        <w:sz w:val="18"/>
      </w:rPr>
      <w:t>ns</w:t>
    </w:r>
  </w:p>
  <w:p w14:paraId="7355EC8F" w14:textId="0EB38DFB" w:rsidR="00991D49" w:rsidRDefault="00991D49" w:rsidP="00991D49">
    <w:pPr>
      <w:pStyle w:val="Voettekst"/>
      <w:pBdr>
        <w:top w:val="single" w:sz="4" w:space="1" w:color="auto"/>
      </w:pBdr>
      <w:tabs>
        <w:tab w:val="clear" w:pos="4513"/>
        <w:tab w:val="center" w:pos="6946"/>
      </w:tabs>
      <w:rPr>
        <w:noProof/>
        <w:sz w:val="18"/>
      </w:rPr>
    </w:pPr>
    <w:r>
      <w:rPr>
        <w:sz w:val="18"/>
      </w:rPr>
      <w:t xml:space="preserve">Ons Ref.nr:.: </w:t>
    </w:r>
    <w:r w:rsidR="00355ADE">
      <w:rPr>
        <w:sz w:val="18"/>
      </w:rPr>
      <w:t>24.Z.167</w:t>
    </w:r>
  </w:p>
  <w:p w14:paraId="426121E9" w14:textId="215B0892" w:rsidR="00991D49" w:rsidRPr="00370F36" w:rsidRDefault="00991D49" w:rsidP="00991D49">
    <w:pPr>
      <w:pStyle w:val="Voettekst"/>
      <w:pBdr>
        <w:top w:val="single" w:sz="4" w:space="1" w:color="auto"/>
      </w:pBdr>
      <w:tabs>
        <w:tab w:val="clear" w:pos="4513"/>
        <w:tab w:val="center" w:pos="6946"/>
      </w:tabs>
      <w:jc w:val="right"/>
      <w:rPr>
        <w:noProof/>
        <w:sz w:val="18"/>
      </w:rPr>
    </w:pPr>
    <w:r>
      <w:rPr>
        <w:sz w:val="18"/>
      </w:rPr>
      <w:t>Pagina</w:t>
    </w:r>
    <w:r w:rsidRPr="00370F36">
      <w:rPr>
        <w:sz w:val="18"/>
      </w:rPr>
      <w:t xml:space="preserve">. </w:t>
    </w:r>
    <w:r w:rsidRPr="00370F36">
      <w:rPr>
        <w:sz w:val="18"/>
      </w:rPr>
      <w:fldChar w:fldCharType="begin"/>
    </w:r>
    <w:r w:rsidRPr="00370F36">
      <w:rPr>
        <w:sz w:val="18"/>
      </w:rPr>
      <w:instrText xml:space="preserve"> PAGE   \* MERGEFORMAT </w:instrText>
    </w:r>
    <w:r w:rsidRPr="00370F36">
      <w:rPr>
        <w:sz w:val="18"/>
      </w:rPr>
      <w:fldChar w:fldCharType="separate"/>
    </w:r>
    <w:r>
      <w:rPr>
        <w:sz w:val="18"/>
      </w:rPr>
      <w:t>1</w:t>
    </w:r>
    <w:r w:rsidRPr="00370F36">
      <w:rPr>
        <w:sz w:val="18"/>
      </w:rPr>
      <w:fldChar w:fldCharType="end"/>
    </w:r>
    <w:r w:rsidR="00341CA5">
      <w:rPr>
        <w:sz w:val="18"/>
      </w:rPr>
      <w:t xml:space="preserve"> </w:t>
    </w:r>
    <w:r>
      <w:rPr>
        <w:sz w:val="18"/>
      </w:rPr>
      <w:t xml:space="preserve">van </w:t>
    </w:r>
    <w:r w:rsidRPr="00370F36">
      <w:rPr>
        <w:sz w:val="18"/>
      </w:rPr>
      <w:fldChar w:fldCharType="begin"/>
    </w:r>
    <w:r w:rsidRPr="00370F36">
      <w:rPr>
        <w:sz w:val="18"/>
      </w:rPr>
      <w:instrText xml:space="preserve"> NUMPAGES   \* MERGEFORMAT </w:instrText>
    </w:r>
    <w:r w:rsidRPr="00370F36">
      <w:rPr>
        <w:sz w:val="18"/>
      </w:rPr>
      <w:fldChar w:fldCharType="separate"/>
    </w:r>
    <w:r>
      <w:rPr>
        <w:sz w:val="18"/>
      </w:rPr>
      <w:t>14</w:t>
    </w:r>
    <w:r w:rsidRPr="00370F36">
      <w:rPr>
        <w:noProof/>
        <w:sz w:val="18"/>
      </w:rPr>
      <w:fldChar w:fldCharType="end"/>
    </w:r>
  </w:p>
  <w:p w14:paraId="535EBAD0" w14:textId="07BC57F9" w:rsidR="00DB56A9" w:rsidRPr="00991D49" w:rsidRDefault="00DB56A9" w:rsidP="00991D49">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64E03E" w14:textId="77777777" w:rsidR="000051AA" w:rsidRDefault="000051AA">
      <w:pPr>
        <w:spacing w:line="240" w:lineRule="auto"/>
      </w:pPr>
      <w:r>
        <w:separator/>
      </w:r>
    </w:p>
  </w:footnote>
  <w:footnote w:type="continuationSeparator" w:id="0">
    <w:p w14:paraId="5259BDBC" w14:textId="77777777" w:rsidR="000051AA" w:rsidRDefault="000051AA">
      <w:pPr>
        <w:spacing w:line="240" w:lineRule="auto"/>
      </w:pPr>
      <w:r>
        <w:continuationSeparator/>
      </w:r>
    </w:p>
  </w:footnote>
  <w:footnote w:type="continuationNotice" w:id="1">
    <w:p w14:paraId="7B126C70" w14:textId="77777777" w:rsidR="000051AA" w:rsidRDefault="000051AA">
      <w:pPr>
        <w:spacing w:line="240" w:lineRule="auto"/>
      </w:pPr>
    </w:p>
  </w:footnote>
  <w:footnote w:id="2">
    <w:p w14:paraId="0E298587" w14:textId="6868428E" w:rsidR="006C7EEC" w:rsidRPr="00A51B49" w:rsidRDefault="006C7EEC">
      <w:pPr>
        <w:pStyle w:val="Voetnoottekst"/>
        <w:rPr>
          <w:sz w:val="16"/>
          <w:szCs w:val="16"/>
        </w:rPr>
      </w:pPr>
      <w:r>
        <w:rPr>
          <w:rStyle w:val="Voetnootmarkering"/>
        </w:rPr>
        <w:footnoteRef/>
      </w:r>
      <w:r>
        <w:t xml:space="preserve"> </w:t>
      </w:r>
      <w:r w:rsidRPr="00A51B49">
        <w:rPr>
          <w:sz w:val="16"/>
          <w:szCs w:val="16"/>
        </w:rPr>
        <w:t>Met elkaar verbonden ondernemingen zijn: rechtspersonen die aan elkaar gelieerd zijn in de zin van artikel 2:24a BW of die met elkaar zijn verbonden in een groep als bedoeld in artikel 2:24 b BW (dochtermaatschappijen van dezelfde holding) of verschillende rechtspersonen waarvan één en dezelfde natuurlijke persoon bestuurder/directeur, commissaris/aandeelhouder is</w:t>
      </w:r>
      <w:r w:rsidR="00DA6708">
        <w:rPr>
          <w:sz w:val="16"/>
          <w:szCs w:val="16"/>
        </w:rPr>
        <w:t>.</w:t>
      </w:r>
    </w:p>
  </w:footnote>
  <w:footnote w:id="3">
    <w:p w14:paraId="07ED66DC" w14:textId="25CD93DA" w:rsidR="00EB0E78" w:rsidRDefault="00EB0E78">
      <w:pPr>
        <w:pStyle w:val="Voetnoottekst"/>
      </w:pPr>
      <w:r>
        <w:rPr>
          <w:rStyle w:val="Voetnootmarkering"/>
        </w:rPr>
        <w:footnoteRef/>
      </w:r>
      <w:r>
        <w:t xml:space="preserve"> </w:t>
      </w:r>
      <w:hyperlink r:id="rId1" w:history="1">
        <w:r w:rsidRPr="00F72E59">
          <w:rPr>
            <w:rStyle w:val="Hyperlink"/>
          </w:rPr>
          <w:t>https://eur-lex.europa.eu/legal-content/EN/TXT/?uri=OJ:L:2022:111:TOC</w:t>
        </w:r>
      </w:hyperlink>
      <w:r>
        <w:t xml:space="preserve"> </w:t>
      </w:r>
    </w:p>
  </w:footnote>
  <w:footnote w:id="4">
    <w:p w14:paraId="4759C71D" w14:textId="447C04F6" w:rsidR="00F9280E" w:rsidRPr="009409B5" w:rsidRDefault="00F9280E">
      <w:pPr>
        <w:pStyle w:val="Voetnoottekst"/>
        <w:rPr>
          <w:sz w:val="18"/>
          <w:szCs w:val="18"/>
        </w:rPr>
      </w:pPr>
      <w:r w:rsidRPr="009409B5">
        <w:rPr>
          <w:rStyle w:val="Voetnootmarkering"/>
          <w:sz w:val="18"/>
          <w:szCs w:val="18"/>
        </w:rPr>
        <w:footnoteRef/>
      </w:r>
      <w:r w:rsidRPr="009409B5">
        <w:rPr>
          <w:sz w:val="18"/>
          <w:szCs w:val="18"/>
        </w:rPr>
        <w:t xml:space="preserve"> </w:t>
      </w:r>
      <w:r w:rsidR="009518F8" w:rsidRPr="009409B5">
        <w:rPr>
          <w:sz w:val="18"/>
          <w:szCs w:val="18"/>
        </w:rPr>
        <w:t>Ernstige beroepsfout: elk door kwaad opzet of bewuste nalatigheid veroorzaakt onrechtmatig gedrag dat invloed heeft op de integriteit en betrouwbaarheid van de Inschrijver. Ter illustratie, Aanbestedende dienst vindt een gedraging in strijd met de vigerende mededingingsregelgeving een ernstige fout maar ook een fout die juridische gevolgen heeft gehad en/of negatieve gevolgen heeft gehad op publieke fondsen (geld).</w:t>
      </w:r>
    </w:p>
  </w:footnote>
  <w:footnote w:id="5">
    <w:p w14:paraId="6B5F2CD4" w14:textId="183BAEBA" w:rsidR="00F13D5D" w:rsidRPr="00CD1F5C" w:rsidRDefault="00F13D5D">
      <w:pPr>
        <w:pStyle w:val="Voetnoottekst"/>
        <w:rPr>
          <w:sz w:val="16"/>
          <w:szCs w:val="16"/>
        </w:rPr>
      </w:pPr>
      <w:r w:rsidRPr="009409B5">
        <w:rPr>
          <w:rStyle w:val="Voetnootmarkering"/>
          <w:sz w:val="18"/>
          <w:szCs w:val="18"/>
        </w:rPr>
        <w:footnoteRef/>
      </w:r>
      <w:r w:rsidRPr="009409B5">
        <w:rPr>
          <w:sz w:val="18"/>
          <w:szCs w:val="18"/>
        </w:rPr>
        <w:t xml:space="preserve"> </w:t>
      </w:r>
      <w:r w:rsidR="00205F22" w:rsidRPr="009409B5">
        <w:rPr>
          <w:sz w:val="18"/>
          <w:szCs w:val="18"/>
        </w:rPr>
        <w:t xml:space="preserve">Indien Inschrijver nog niet (voldoende) is verzekerd dan dient hij dit </w:t>
      </w:r>
      <w:r w:rsidR="00B06399" w:rsidRPr="009409B5">
        <w:rPr>
          <w:sz w:val="18"/>
          <w:szCs w:val="18"/>
        </w:rPr>
        <w:t xml:space="preserve">toe </w:t>
      </w:r>
      <w:r w:rsidR="00205F22" w:rsidRPr="009409B5">
        <w:rPr>
          <w:sz w:val="18"/>
          <w:szCs w:val="18"/>
        </w:rPr>
        <w:t xml:space="preserve">te </w:t>
      </w:r>
      <w:r w:rsidR="00B06399" w:rsidRPr="009409B5">
        <w:rPr>
          <w:sz w:val="18"/>
          <w:szCs w:val="18"/>
        </w:rPr>
        <w:t xml:space="preserve">lichten bij zijn Inschrijving. </w:t>
      </w:r>
      <w:r w:rsidR="00043A3E" w:rsidRPr="009409B5">
        <w:rPr>
          <w:sz w:val="18"/>
          <w:szCs w:val="18"/>
        </w:rPr>
        <w:t xml:space="preserve">De Aanbestedende dienst </w:t>
      </w:r>
      <w:r w:rsidR="00C158A2" w:rsidRPr="009409B5">
        <w:rPr>
          <w:sz w:val="18"/>
          <w:szCs w:val="18"/>
        </w:rPr>
        <w:t>stelt</w:t>
      </w:r>
      <w:r w:rsidR="00043A3E" w:rsidRPr="009409B5">
        <w:rPr>
          <w:sz w:val="18"/>
          <w:szCs w:val="18"/>
        </w:rPr>
        <w:t xml:space="preserve"> </w:t>
      </w:r>
      <w:r w:rsidR="00872B54" w:rsidRPr="009409B5">
        <w:rPr>
          <w:sz w:val="18"/>
          <w:szCs w:val="18"/>
        </w:rPr>
        <w:t xml:space="preserve">een gecertificeerde verklaring van een verzekeraar </w:t>
      </w:r>
      <w:r w:rsidR="00884CEF" w:rsidRPr="009409B5">
        <w:rPr>
          <w:sz w:val="18"/>
          <w:szCs w:val="18"/>
        </w:rPr>
        <w:t xml:space="preserve">waaruit blijkt dat Inschrijver </w:t>
      </w:r>
      <w:r w:rsidR="006E6669" w:rsidRPr="009409B5">
        <w:rPr>
          <w:sz w:val="18"/>
          <w:szCs w:val="18"/>
        </w:rPr>
        <w:t xml:space="preserve">aan de gestelde </w:t>
      </w:r>
      <w:r w:rsidR="00D5748C" w:rsidRPr="009409B5">
        <w:rPr>
          <w:sz w:val="18"/>
          <w:szCs w:val="18"/>
        </w:rPr>
        <w:t xml:space="preserve">eis </w:t>
      </w:r>
      <w:r w:rsidR="006E6669" w:rsidRPr="009409B5">
        <w:rPr>
          <w:sz w:val="18"/>
          <w:szCs w:val="18"/>
        </w:rPr>
        <w:t xml:space="preserve">na gunning kan voldoen </w:t>
      </w:r>
      <w:r w:rsidR="007F3514" w:rsidRPr="009409B5">
        <w:rPr>
          <w:sz w:val="18"/>
          <w:szCs w:val="18"/>
        </w:rPr>
        <w:t xml:space="preserve">gelijk </w:t>
      </w:r>
      <w:r w:rsidR="00924F1B" w:rsidRPr="009409B5">
        <w:rPr>
          <w:sz w:val="18"/>
          <w:szCs w:val="18"/>
        </w:rPr>
        <w:t xml:space="preserve">met </w:t>
      </w:r>
      <w:r w:rsidR="007922D1" w:rsidRPr="009409B5">
        <w:rPr>
          <w:sz w:val="18"/>
          <w:szCs w:val="18"/>
        </w:rPr>
        <w:t>een kopie van de polis.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7ED266" w14:textId="684C2C4B" w:rsidR="00DB56A9" w:rsidRDefault="00DB56A9">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8FE7A" w14:textId="4D4C188E" w:rsidR="00DB56A9" w:rsidRDefault="00DB56A9">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1C89FC" w14:textId="2B8D56EA" w:rsidR="00DB56A9" w:rsidRDefault="00DB56A9">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C294B"/>
    <w:multiLevelType w:val="hybridMultilevel"/>
    <w:tmpl w:val="0D363D50"/>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10735071"/>
    <w:multiLevelType w:val="hybridMultilevel"/>
    <w:tmpl w:val="77C0696E"/>
    <w:lvl w:ilvl="0" w:tplc="11065034">
      <w:start w:val="1"/>
      <w:numFmt w:val="decimal"/>
      <w:lvlText w:val="%1."/>
      <w:lvlJc w:val="right"/>
      <w:pPr>
        <w:ind w:left="720" w:hanging="360"/>
      </w:pPr>
      <w:rPr>
        <w:rFonts w:ascii="Arial" w:eastAsia="Times New Roman" w:hAnsi="Arial" w:cs="Arial"/>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10C20555"/>
    <w:multiLevelType w:val="hybridMultilevel"/>
    <w:tmpl w:val="B0762688"/>
    <w:lvl w:ilvl="0" w:tplc="77706AAC">
      <w:start w:val="2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1A04325B"/>
    <w:multiLevelType w:val="hybridMultilevel"/>
    <w:tmpl w:val="20D634E8"/>
    <w:lvl w:ilvl="0" w:tplc="21A4143A">
      <w:start w:val="1"/>
      <w:numFmt w:val="decimal"/>
      <w:pStyle w:val="Lijstalinea"/>
      <w:lvlText w:val="%1."/>
      <w:lvlJc w:val="left"/>
      <w:pPr>
        <w:ind w:left="720" w:hanging="360"/>
      </w:pPr>
      <w:rPr>
        <w:rFonts w:ascii="Verdana" w:hAnsi="Verdana" w:hint="default"/>
        <w:b w:val="0"/>
        <w:i w:val="0"/>
        <w:sz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1BE264AB"/>
    <w:multiLevelType w:val="hybridMultilevel"/>
    <w:tmpl w:val="32AC7EAA"/>
    <w:lvl w:ilvl="0" w:tplc="0413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22957877"/>
    <w:multiLevelType w:val="hybridMultilevel"/>
    <w:tmpl w:val="97AAECB0"/>
    <w:lvl w:ilvl="0" w:tplc="D5BE7FDA">
      <w:start w:val="3"/>
      <w:numFmt w:val="bullet"/>
      <w:lvlText w:val="-"/>
      <w:lvlJc w:val="left"/>
      <w:pPr>
        <w:ind w:left="72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5C47CEB"/>
    <w:multiLevelType w:val="multilevel"/>
    <w:tmpl w:val="0413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B74311C"/>
    <w:multiLevelType w:val="hybridMultilevel"/>
    <w:tmpl w:val="9B18730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2C8E78AA"/>
    <w:multiLevelType w:val="hybridMultilevel"/>
    <w:tmpl w:val="CE88C7B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CA911F4"/>
    <w:multiLevelType w:val="hybridMultilevel"/>
    <w:tmpl w:val="34E47992"/>
    <w:lvl w:ilvl="0" w:tplc="D5BE7FDA">
      <w:start w:val="3"/>
      <w:numFmt w:val="bullet"/>
      <w:lvlText w:val="-"/>
      <w:lvlJc w:val="left"/>
      <w:pPr>
        <w:ind w:left="72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313C7774"/>
    <w:multiLevelType w:val="hybridMultilevel"/>
    <w:tmpl w:val="AF76B612"/>
    <w:lvl w:ilvl="0" w:tplc="04130001">
      <w:start w:val="1"/>
      <w:numFmt w:val="bullet"/>
      <w:lvlText w:val=""/>
      <w:lvlJc w:val="left"/>
      <w:pPr>
        <w:ind w:left="720" w:hanging="360"/>
      </w:pPr>
      <w:rPr>
        <w:rFonts w:ascii="Symbol" w:hAnsi="Symbol" w:hint="default"/>
      </w:rPr>
    </w:lvl>
    <w:lvl w:ilvl="1" w:tplc="CB0C1094">
      <w:numFmt w:val="bullet"/>
      <w:lvlText w:val="•"/>
      <w:lvlJc w:val="left"/>
      <w:pPr>
        <w:ind w:left="1440" w:hanging="360"/>
      </w:pPr>
      <w:rPr>
        <w:rFonts w:ascii="Arial" w:eastAsia="Times New Roman" w:hAnsi="Arial" w:cs="Arial"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37492284"/>
    <w:multiLevelType w:val="hybridMultilevel"/>
    <w:tmpl w:val="355EC9A6"/>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42D818A8"/>
    <w:multiLevelType w:val="hybridMultilevel"/>
    <w:tmpl w:val="3D6CE09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47D32BE2"/>
    <w:multiLevelType w:val="hybridMultilevel"/>
    <w:tmpl w:val="5344E1A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4A3345B7"/>
    <w:multiLevelType w:val="hybridMultilevel"/>
    <w:tmpl w:val="D03656B8"/>
    <w:lvl w:ilvl="0" w:tplc="24DA4314">
      <w:start w:val="12"/>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4D7D6E73"/>
    <w:multiLevelType w:val="hybridMultilevel"/>
    <w:tmpl w:val="74EAA728"/>
    <w:lvl w:ilvl="0" w:tplc="A4E69B9E">
      <w:start w:val="1"/>
      <w:numFmt w:val="decimal"/>
      <w:lvlText w:val="%1."/>
      <w:lvlJc w:val="left"/>
      <w:pPr>
        <w:ind w:left="972" w:hanging="612"/>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6" w15:restartNumberingAfterBreak="0">
    <w:nsid w:val="4F46039B"/>
    <w:multiLevelType w:val="hybridMultilevel"/>
    <w:tmpl w:val="2D14CB9E"/>
    <w:lvl w:ilvl="0" w:tplc="B826079C">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53C61CA5"/>
    <w:multiLevelType w:val="hybridMultilevel"/>
    <w:tmpl w:val="FD5C739C"/>
    <w:lvl w:ilvl="0" w:tplc="0413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55A60957"/>
    <w:multiLevelType w:val="hybridMultilevel"/>
    <w:tmpl w:val="0D363D50"/>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572B6195"/>
    <w:multiLevelType w:val="hybridMultilevel"/>
    <w:tmpl w:val="0D363D50"/>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5EC14CB9"/>
    <w:multiLevelType w:val="hybridMultilevel"/>
    <w:tmpl w:val="E1A61AE6"/>
    <w:lvl w:ilvl="0" w:tplc="539C1C96">
      <w:start w:val="1"/>
      <w:numFmt w:val="bullet"/>
      <w:lvlText w:val="·"/>
      <w:lvlJc w:val="left"/>
      <w:pPr>
        <w:ind w:left="720" w:hanging="360"/>
      </w:pPr>
      <w:rPr>
        <w:rFonts w:ascii="Symbol" w:hAnsi="Symbol" w:hint="default"/>
      </w:rPr>
    </w:lvl>
    <w:lvl w:ilvl="1" w:tplc="31D41FAC">
      <w:start w:val="1"/>
      <w:numFmt w:val="bullet"/>
      <w:lvlText w:val="o"/>
      <w:lvlJc w:val="left"/>
      <w:pPr>
        <w:ind w:left="1440" w:hanging="360"/>
      </w:pPr>
      <w:rPr>
        <w:rFonts w:ascii="Courier New" w:hAnsi="Courier New" w:hint="default"/>
      </w:rPr>
    </w:lvl>
    <w:lvl w:ilvl="2" w:tplc="55669B0A">
      <w:start w:val="1"/>
      <w:numFmt w:val="bullet"/>
      <w:lvlText w:val=""/>
      <w:lvlJc w:val="left"/>
      <w:pPr>
        <w:ind w:left="2160" w:hanging="360"/>
      </w:pPr>
      <w:rPr>
        <w:rFonts w:ascii="Wingdings" w:hAnsi="Wingdings" w:hint="default"/>
      </w:rPr>
    </w:lvl>
    <w:lvl w:ilvl="3" w:tplc="692C4B70">
      <w:start w:val="1"/>
      <w:numFmt w:val="bullet"/>
      <w:lvlText w:val=""/>
      <w:lvlJc w:val="left"/>
      <w:pPr>
        <w:ind w:left="2880" w:hanging="360"/>
      </w:pPr>
      <w:rPr>
        <w:rFonts w:ascii="Symbol" w:hAnsi="Symbol" w:hint="default"/>
      </w:rPr>
    </w:lvl>
    <w:lvl w:ilvl="4" w:tplc="88EE968A">
      <w:start w:val="1"/>
      <w:numFmt w:val="bullet"/>
      <w:lvlText w:val="o"/>
      <w:lvlJc w:val="left"/>
      <w:pPr>
        <w:ind w:left="3600" w:hanging="360"/>
      </w:pPr>
      <w:rPr>
        <w:rFonts w:ascii="Courier New" w:hAnsi="Courier New" w:hint="default"/>
      </w:rPr>
    </w:lvl>
    <w:lvl w:ilvl="5" w:tplc="9AAC5300">
      <w:start w:val="1"/>
      <w:numFmt w:val="bullet"/>
      <w:lvlText w:val=""/>
      <w:lvlJc w:val="left"/>
      <w:pPr>
        <w:ind w:left="4320" w:hanging="360"/>
      </w:pPr>
      <w:rPr>
        <w:rFonts w:ascii="Wingdings" w:hAnsi="Wingdings" w:hint="default"/>
      </w:rPr>
    </w:lvl>
    <w:lvl w:ilvl="6" w:tplc="AADEB166">
      <w:start w:val="1"/>
      <w:numFmt w:val="bullet"/>
      <w:lvlText w:val=""/>
      <w:lvlJc w:val="left"/>
      <w:pPr>
        <w:ind w:left="5040" w:hanging="360"/>
      </w:pPr>
      <w:rPr>
        <w:rFonts w:ascii="Symbol" w:hAnsi="Symbol" w:hint="default"/>
      </w:rPr>
    </w:lvl>
    <w:lvl w:ilvl="7" w:tplc="39F60FF0">
      <w:start w:val="1"/>
      <w:numFmt w:val="bullet"/>
      <w:lvlText w:val="o"/>
      <w:lvlJc w:val="left"/>
      <w:pPr>
        <w:ind w:left="5760" w:hanging="360"/>
      </w:pPr>
      <w:rPr>
        <w:rFonts w:ascii="Courier New" w:hAnsi="Courier New" w:hint="default"/>
      </w:rPr>
    </w:lvl>
    <w:lvl w:ilvl="8" w:tplc="E4A2A122">
      <w:start w:val="1"/>
      <w:numFmt w:val="bullet"/>
      <w:lvlText w:val=""/>
      <w:lvlJc w:val="left"/>
      <w:pPr>
        <w:ind w:left="6480" w:hanging="360"/>
      </w:pPr>
      <w:rPr>
        <w:rFonts w:ascii="Wingdings" w:hAnsi="Wingdings" w:hint="default"/>
      </w:rPr>
    </w:lvl>
  </w:abstractNum>
  <w:abstractNum w:abstractNumId="21" w15:restartNumberingAfterBreak="0">
    <w:nsid w:val="60544DCD"/>
    <w:multiLevelType w:val="hybridMultilevel"/>
    <w:tmpl w:val="E2FEDB3C"/>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08A5C7C"/>
    <w:multiLevelType w:val="hybridMultilevel"/>
    <w:tmpl w:val="FEEA23F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612A577F"/>
    <w:multiLevelType w:val="hybridMultilevel"/>
    <w:tmpl w:val="0D363D50"/>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63556CB6"/>
    <w:multiLevelType w:val="hybridMultilevel"/>
    <w:tmpl w:val="0D363D50"/>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642E17C5"/>
    <w:multiLevelType w:val="hybridMultilevel"/>
    <w:tmpl w:val="506C966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662275DC"/>
    <w:multiLevelType w:val="hybridMultilevel"/>
    <w:tmpl w:val="B262D9B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6AAA53C4"/>
    <w:multiLevelType w:val="hybridMultilevel"/>
    <w:tmpl w:val="845ADE64"/>
    <w:lvl w:ilvl="0" w:tplc="D5BE7FDA">
      <w:start w:val="3"/>
      <w:numFmt w:val="bullet"/>
      <w:lvlText w:val="-"/>
      <w:lvlJc w:val="left"/>
      <w:pPr>
        <w:ind w:left="72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6BC366A9"/>
    <w:multiLevelType w:val="hybridMultilevel"/>
    <w:tmpl w:val="73A4C920"/>
    <w:lvl w:ilvl="0" w:tplc="0413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6C1D6D7D"/>
    <w:multiLevelType w:val="multilevel"/>
    <w:tmpl w:val="5CDCFD0A"/>
    <w:lvl w:ilvl="0">
      <w:start w:val="1"/>
      <w:numFmt w:val="decimal"/>
      <w:pStyle w:val="Kop1"/>
      <w:lvlText w:val="Hoofdstuk %1"/>
      <w:lvlJc w:val="left"/>
      <w:pPr>
        <w:tabs>
          <w:tab w:val="num" w:pos="2552"/>
        </w:tabs>
        <w:ind w:left="2552" w:hanging="2552"/>
      </w:pPr>
      <w:rPr>
        <w:rFonts w:hint="default"/>
        <w:i w:val="0"/>
      </w:rPr>
    </w:lvl>
    <w:lvl w:ilvl="1">
      <w:start w:val="1"/>
      <w:numFmt w:val="decimal"/>
      <w:pStyle w:val="Kop2"/>
      <w:lvlText w:val="%1.%2"/>
      <w:lvlJc w:val="left"/>
      <w:pPr>
        <w:tabs>
          <w:tab w:val="num" w:pos="993"/>
        </w:tabs>
        <w:ind w:left="993" w:hanging="851"/>
      </w:pPr>
      <w:rPr>
        <w:b w:val="0"/>
        <w:bCs w:val="0"/>
        <w:i w:val="0"/>
        <w:iCs w:val="0"/>
        <w:caps w:val="0"/>
        <w:smallCaps w:val="0"/>
        <w:strike w:val="0"/>
        <w:dstrike w:val="0"/>
        <w:noProof w:val="0"/>
        <w:vanish w:val="0"/>
        <w:spacing w:val="0"/>
        <w:kern w:val="0"/>
        <w:position w:val="0"/>
        <w:u w:val="none"/>
        <w:effect w:val="none"/>
        <w:vertAlign w:val="baseline"/>
        <w:em w:val="none"/>
        <w:specVanish w:val="0"/>
      </w:rPr>
    </w:lvl>
    <w:lvl w:ilvl="2">
      <w:start w:val="1"/>
      <w:numFmt w:val="decimal"/>
      <w:pStyle w:val="Kop3"/>
      <w:lvlText w:val="%1.%2.%3"/>
      <w:lvlJc w:val="left"/>
      <w:pPr>
        <w:tabs>
          <w:tab w:val="num" w:pos="851"/>
        </w:tabs>
        <w:ind w:left="851" w:hanging="851"/>
      </w:pPr>
      <w:rPr>
        <w:rFonts w:hint="default"/>
      </w:rPr>
    </w:lvl>
    <w:lvl w:ilvl="3">
      <w:start w:val="1"/>
      <w:numFmt w:val="decimal"/>
      <w:pStyle w:val="Kop4"/>
      <w:lvlText w:val="%1.%2.%3.%4"/>
      <w:lvlJc w:val="left"/>
      <w:pPr>
        <w:tabs>
          <w:tab w:val="num" w:pos="1135"/>
        </w:tabs>
        <w:ind w:left="1135" w:hanging="851"/>
      </w:pPr>
      <w:rPr>
        <w:rFonts w:hint="default"/>
      </w:rPr>
    </w:lvl>
    <w:lvl w:ilvl="4">
      <w:start w:val="1"/>
      <w:numFmt w:val="none"/>
      <w:pStyle w:val="Kop5"/>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0" w15:restartNumberingAfterBreak="0">
    <w:nsid w:val="7F715AE3"/>
    <w:multiLevelType w:val="hybridMultilevel"/>
    <w:tmpl w:val="07767440"/>
    <w:lvl w:ilvl="0" w:tplc="04130017">
      <w:start w:val="1"/>
      <w:numFmt w:val="lowerLetter"/>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999579733">
    <w:abstractNumId w:val="20"/>
  </w:num>
  <w:num w:numId="2" w16cid:durableId="1336029687">
    <w:abstractNumId w:val="29"/>
  </w:num>
  <w:num w:numId="3" w16cid:durableId="2012905422">
    <w:abstractNumId w:val="3"/>
  </w:num>
  <w:num w:numId="4" w16cid:durableId="933124761">
    <w:abstractNumId w:val="6"/>
  </w:num>
  <w:num w:numId="5" w16cid:durableId="1874075910">
    <w:abstractNumId w:val="3"/>
    <w:lvlOverride w:ilvl="0">
      <w:startOverride w:val="1"/>
    </w:lvlOverride>
  </w:num>
  <w:num w:numId="6" w16cid:durableId="1794711281">
    <w:abstractNumId w:val="13"/>
  </w:num>
  <w:num w:numId="7" w16cid:durableId="791675085">
    <w:abstractNumId w:val="8"/>
  </w:num>
  <w:num w:numId="8" w16cid:durableId="1876188437">
    <w:abstractNumId w:val="30"/>
  </w:num>
  <w:num w:numId="9" w16cid:durableId="278529536">
    <w:abstractNumId w:val="12"/>
  </w:num>
  <w:num w:numId="10" w16cid:durableId="1334142971">
    <w:abstractNumId w:val="25"/>
  </w:num>
  <w:num w:numId="11" w16cid:durableId="347560297">
    <w:abstractNumId w:val="3"/>
    <w:lvlOverride w:ilvl="0">
      <w:startOverride w:val="1"/>
    </w:lvlOverride>
  </w:num>
  <w:num w:numId="12" w16cid:durableId="34353181">
    <w:abstractNumId w:val="3"/>
    <w:lvlOverride w:ilvl="0">
      <w:startOverride w:val="1"/>
    </w:lvlOverride>
  </w:num>
  <w:num w:numId="13" w16cid:durableId="155653155">
    <w:abstractNumId w:val="28"/>
  </w:num>
  <w:num w:numId="14" w16cid:durableId="1359113752">
    <w:abstractNumId w:val="1"/>
  </w:num>
  <w:num w:numId="15" w16cid:durableId="245310920">
    <w:abstractNumId w:val="10"/>
  </w:num>
  <w:num w:numId="16" w16cid:durableId="55169266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00203421">
    <w:abstractNumId w:val="14"/>
  </w:num>
  <w:num w:numId="18" w16cid:durableId="62264592">
    <w:abstractNumId w:val="2"/>
  </w:num>
  <w:num w:numId="19" w16cid:durableId="1272322933">
    <w:abstractNumId w:val="4"/>
  </w:num>
  <w:num w:numId="20" w16cid:durableId="1341468376">
    <w:abstractNumId w:val="24"/>
  </w:num>
  <w:num w:numId="21" w16cid:durableId="1660036485">
    <w:abstractNumId w:val="23"/>
  </w:num>
  <w:num w:numId="22" w16cid:durableId="1271358235">
    <w:abstractNumId w:val="26"/>
  </w:num>
  <w:num w:numId="23" w16cid:durableId="791481613">
    <w:abstractNumId w:val="16"/>
  </w:num>
  <w:num w:numId="24" w16cid:durableId="42993818">
    <w:abstractNumId w:val="11"/>
  </w:num>
  <w:num w:numId="25" w16cid:durableId="1495993416">
    <w:abstractNumId w:val="9"/>
  </w:num>
  <w:num w:numId="26" w16cid:durableId="350960606">
    <w:abstractNumId w:val="17"/>
  </w:num>
  <w:num w:numId="27" w16cid:durableId="175077359">
    <w:abstractNumId w:val="21"/>
  </w:num>
  <w:num w:numId="28" w16cid:durableId="29503530">
    <w:abstractNumId w:val="22"/>
  </w:num>
  <w:num w:numId="29" w16cid:durableId="648292465">
    <w:abstractNumId w:val="5"/>
  </w:num>
  <w:num w:numId="30" w16cid:durableId="336737868">
    <w:abstractNumId w:val="7"/>
  </w:num>
  <w:num w:numId="31" w16cid:durableId="2073459439">
    <w:abstractNumId w:val="27"/>
  </w:num>
  <w:num w:numId="32" w16cid:durableId="1809783493">
    <w:abstractNumId w:val="29"/>
    <w:lvlOverride w:ilvl="0">
      <w:startOverride w:val="4"/>
    </w:lvlOverride>
    <w:lvlOverride w:ilvl="1">
      <w:startOverride w:val="3"/>
    </w:lvlOverride>
    <w:lvlOverride w:ilvl="2">
      <w:startOverride w:val="2"/>
    </w:lvlOverride>
  </w:num>
  <w:num w:numId="33" w16cid:durableId="1206911993">
    <w:abstractNumId w:val="29"/>
    <w:lvlOverride w:ilvl="0">
      <w:startOverride w:val="4"/>
    </w:lvlOverride>
    <w:lvlOverride w:ilvl="1">
      <w:startOverride w:val="3"/>
    </w:lvlOverride>
    <w:lvlOverride w:ilvl="2">
      <w:startOverride w:val="2"/>
    </w:lvlOverride>
  </w:num>
  <w:num w:numId="34" w16cid:durableId="2017264414">
    <w:abstractNumId w:val="18"/>
  </w:num>
  <w:num w:numId="35" w16cid:durableId="1874994584">
    <w:abstractNumId w:val="0"/>
  </w:num>
  <w:num w:numId="36" w16cid:durableId="1828013414">
    <w:abstractNumId w:val="19"/>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173C"/>
    <w:rsid w:val="00000DFD"/>
    <w:rsid w:val="00001259"/>
    <w:rsid w:val="00001F3E"/>
    <w:rsid w:val="00001F89"/>
    <w:rsid w:val="00002B1E"/>
    <w:rsid w:val="00003D6F"/>
    <w:rsid w:val="00004ECA"/>
    <w:rsid w:val="000051AA"/>
    <w:rsid w:val="00010B09"/>
    <w:rsid w:val="00010F1A"/>
    <w:rsid w:val="00011318"/>
    <w:rsid w:val="00013716"/>
    <w:rsid w:val="00013B95"/>
    <w:rsid w:val="000154A2"/>
    <w:rsid w:val="000163F2"/>
    <w:rsid w:val="0001685F"/>
    <w:rsid w:val="00017805"/>
    <w:rsid w:val="00020D3E"/>
    <w:rsid w:val="00021A16"/>
    <w:rsid w:val="00022CCB"/>
    <w:rsid w:val="000251BA"/>
    <w:rsid w:val="00026760"/>
    <w:rsid w:val="00027688"/>
    <w:rsid w:val="00030275"/>
    <w:rsid w:val="000310D7"/>
    <w:rsid w:val="00035748"/>
    <w:rsid w:val="00036A39"/>
    <w:rsid w:val="00041B45"/>
    <w:rsid w:val="00043A3E"/>
    <w:rsid w:val="000472DD"/>
    <w:rsid w:val="00047FF4"/>
    <w:rsid w:val="0005111A"/>
    <w:rsid w:val="000516A9"/>
    <w:rsid w:val="000521E0"/>
    <w:rsid w:val="000525E0"/>
    <w:rsid w:val="00055666"/>
    <w:rsid w:val="000561B4"/>
    <w:rsid w:val="0005749B"/>
    <w:rsid w:val="0006227D"/>
    <w:rsid w:val="00063957"/>
    <w:rsid w:val="000639EE"/>
    <w:rsid w:val="00063D73"/>
    <w:rsid w:val="0006401A"/>
    <w:rsid w:val="000675FD"/>
    <w:rsid w:val="000714EE"/>
    <w:rsid w:val="00071CEA"/>
    <w:rsid w:val="0007434C"/>
    <w:rsid w:val="0007492A"/>
    <w:rsid w:val="000757C6"/>
    <w:rsid w:val="00076BB0"/>
    <w:rsid w:val="0008048C"/>
    <w:rsid w:val="00081CB5"/>
    <w:rsid w:val="0008320B"/>
    <w:rsid w:val="0008693D"/>
    <w:rsid w:val="000903CD"/>
    <w:rsid w:val="00091C62"/>
    <w:rsid w:val="00094663"/>
    <w:rsid w:val="0009718A"/>
    <w:rsid w:val="000A173B"/>
    <w:rsid w:val="000A263E"/>
    <w:rsid w:val="000A4E58"/>
    <w:rsid w:val="000A576F"/>
    <w:rsid w:val="000A5FF9"/>
    <w:rsid w:val="000A609F"/>
    <w:rsid w:val="000A7090"/>
    <w:rsid w:val="000A7A57"/>
    <w:rsid w:val="000B19AE"/>
    <w:rsid w:val="000B1E83"/>
    <w:rsid w:val="000B3155"/>
    <w:rsid w:val="000B5284"/>
    <w:rsid w:val="000B5926"/>
    <w:rsid w:val="000B593B"/>
    <w:rsid w:val="000B5A97"/>
    <w:rsid w:val="000B6097"/>
    <w:rsid w:val="000B690F"/>
    <w:rsid w:val="000C1451"/>
    <w:rsid w:val="000C191F"/>
    <w:rsid w:val="000C211A"/>
    <w:rsid w:val="000C3F0C"/>
    <w:rsid w:val="000C749A"/>
    <w:rsid w:val="000D104C"/>
    <w:rsid w:val="000D286A"/>
    <w:rsid w:val="000D421C"/>
    <w:rsid w:val="000D724F"/>
    <w:rsid w:val="000D7587"/>
    <w:rsid w:val="000E0895"/>
    <w:rsid w:val="000E2C31"/>
    <w:rsid w:val="000E31D4"/>
    <w:rsid w:val="000E3FEA"/>
    <w:rsid w:val="000E41CA"/>
    <w:rsid w:val="000E45D3"/>
    <w:rsid w:val="000E54B5"/>
    <w:rsid w:val="000F0BA1"/>
    <w:rsid w:val="000F29A1"/>
    <w:rsid w:val="000F3998"/>
    <w:rsid w:val="000F531A"/>
    <w:rsid w:val="000F6185"/>
    <w:rsid w:val="000F70A2"/>
    <w:rsid w:val="000F7421"/>
    <w:rsid w:val="001015AA"/>
    <w:rsid w:val="00110AE2"/>
    <w:rsid w:val="00111E66"/>
    <w:rsid w:val="00112B7E"/>
    <w:rsid w:val="0011632A"/>
    <w:rsid w:val="0011725A"/>
    <w:rsid w:val="001218A9"/>
    <w:rsid w:val="0012215C"/>
    <w:rsid w:val="001241F4"/>
    <w:rsid w:val="00130BBA"/>
    <w:rsid w:val="00130F27"/>
    <w:rsid w:val="00131287"/>
    <w:rsid w:val="001330CB"/>
    <w:rsid w:val="00134559"/>
    <w:rsid w:val="0013504D"/>
    <w:rsid w:val="00135083"/>
    <w:rsid w:val="001374CA"/>
    <w:rsid w:val="00141864"/>
    <w:rsid w:val="00146358"/>
    <w:rsid w:val="001478D2"/>
    <w:rsid w:val="001512B8"/>
    <w:rsid w:val="001526B4"/>
    <w:rsid w:val="0015560C"/>
    <w:rsid w:val="00156803"/>
    <w:rsid w:val="0015788A"/>
    <w:rsid w:val="001578B7"/>
    <w:rsid w:val="00161424"/>
    <w:rsid w:val="001679C7"/>
    <w:rsid w:val="00167B60"/>
    <w:rsid w:val="001702CF"/>
    <w:rsid w:val="00170AD6"/>
    <w:rsid w:val="00171794"/>
    <w:rsid w:val="00173D9C"/>
    <w:rsid w:val="00174FEC"/>
    <w:rsid w:val="001771E4"/>
    <w:rsid w:val="0018022A"/>
    <w:rsid w:val="00180C2C"/>
    <w:rsid w:val="001845FB"/>
    <w:rsid w:val="00185D08"/>
    <w:rsid w:val="0018750E"/>
    <w:rsid w:val="0018762D"/>
    <w:rsid w:val="00187D90"/>
    <w:rsid w:val="001908A4"/>
    <w:rsid w:val="00191CD5"/>
    <w:rsid w:val="00193B7F"/>
    <w:rsid w:val="00194988"/>
    <w:rsid w:val="001A0FF5"/>
    <w:rsid w:val="001A5610"/>
    <w:rsid w:val="001A7EE0"/>
    <w:rsid w:val="001B0B1F"/>
    <w:rsid w:val="001B46FB"/>
    <w:rsid w:val="001B555E"/>
    <w:rsid w:val="001C0579"/>
    <w:rsid w:val="001C211D"/>
    <w:rsid w:val="001C3940"/>
    <w:rsid w:val="001C43E5"/>
    <w:rsid w:val="001C59B3"/>
    <w:rsid w:val="001C5DF9"/>
    <w:rsid w:val="001C6F7F"/>
    <w:rsid w:val="001D0934"/>
    <w:rsid w:val="001D2E3A"/>
    <w:rsid w:val="001D2ED4"/>
    <w:rsid w:val="001D32EF"/>
    <w:rsid w:val="001D3A61"/>
    <w:rsid w:val="001D4C66"/>
    <w:rsid w:val="001D5831"/>
    <w:rsid w:val="001D5F15"/>
    <w:rsid w:val="001D78B3"/>
    <w:rsid w:val="001E0682"/>
    <w:rsid w:val="001E1C3E"/>
    <w:rsid w:val="001E687E"/>
    <w:rsid w:val="001E7A48"/>
    <w:rsid w:val="001F0533"/>
    <w:rsid w:val="001F226B"/>
    <w:rsid w:val="001F2305"/>
    <w:rsid w:val="001F2B93"/>
    <w:rsid w:val="001F39CE"/>
    <w:rsid w:val="001F4000"/>
    <w:rsid w:val="001F6B2F"/>
    <w:rsid w:val="00200180"/>
    <w:rsid w:val="002011DD"/>
    <w:rsid w:val="00201621"/>
    <w:rsid w:val="002020BF"/>
    <w:rsid w:val="00204603"/>
    <w:rsid w:val="00205F22"/>
    <w:rsid w:val="00205FE3"/>
    <w:rsid w:val="00207EF9"/>
    <w:rsid w:val="002123E5"/>
    <w:rsid w:val="0021417A"/>
    <w:rsid w:val="00214C2E"/>
    <w:rsid w:val="00215358"/>
    <w:rsid w:val="00215869"/>
    <w:rsid w:val="00215B31"/>
    <w:rsid w:val="00215EFD"/>
    <w:rsid w:val="0021636D"/>
    <w:rsid w:val="002209E6"/>
    <w:rsid w:val="00220ECF"/>
    <w:rsid w:val="0022106F"/>
    <w:rsid w:val="002221CC"/>
    <w:rsid w:val="00222708"/>
    <w:rsid w:val="002233FC"/>
    <w:rsid w:val="00223787"/>
    <w:rsid w:val="00223FF5"/>
    <w:rsid w:val="00225656"/>
    <w:rsid w:val="00225AD6"/>
    <w:rsid w:val="00227811"/>
    <w:rsid w:val="00233AE6"/>
    <w:rsid w:val="002345EB"/>
    <w:rsid w:val="00235392"/>
    <w:rsid w:val="00237E40"/>
    <w:rsid w:val="00242B8C"/>
    <w:rsid w:val="00244E16"/>
    <w:rsid w:val="002476D7"/>
    <w:rsid w:val="00250ABB"/>
    <w:rsid w:val="00250B23"/>
    <w:rsid w:val="00251068"/>
    <w:rsid w:val="002561CA"/>
    <w:rsid w:val="00256858"/>
    <w:rsid w:val="00257965"/>
    <w:rsid w:val="00257A0A"/>
    <w:rsid w:val="00262E7A"/>
    <w:rsid w:val="0026579D"/>
    <w:rsid w:val="00265DAB"/>
    <w:rsid w:val="0026620D"/>
    <w:rsid w:val="002677CF"/>
    <w:rsid w:val="002708B2"/>
    <w:rsid w:val="0027093E"/>
    <w:rsid w:val="002715BA"/>
    <w:rsid w:val="0027382A"/>
    <w:rsid w:val="00274104"/>
    <w:rsid w:val="002746F5"/>
    <w:rsid w:val="0027757D"/>
    <w:rsid w:val="00281FA2"/>
    <w:rsid w:val="002833BE"/>
    <w:rsid w:val="00284D2C"/>
    <w:rsid w:val="00285E41"/>
    <w:rsid w:val="0028623C"/>
    <w:rsid w:val="00287EE8"/>
    <w:rsid w:val="00290664"/>
    <w:rsid w:val="00290ABB"/>
    <w:rsid w:val="00290DC7"/>
    <w:rsid w:val="00291D37"/>
    <w:rsid w:val="00292C0A"/>
    <w:rsid w:val="00292C96"/>
    <w:rsid w:val="0029362A"/>
    <w:rsid w:val="00294B8C"/>
    <w:rsid w:val="0029575A"/>
    <w:rsid w:val="00297236"/>
    <w:rsid w:val="0029759F"/>
    <w:rsid w:val="002A0B0F"/>
    <w:rsid w:val="002A1E1D"/>
    <w:rsid w:val="002A2E0E"/>
    <w:rsid w:val="002A32A7"/>
    <w:rsid w:val="002A361B"/>
    <w:rsid w:val="002A663C"/>
    <w:rsid w:val="002A6E0D"/>
    <w:rsid w:val="002A7F5B"/>
    <w:rsid w:val="002B17E6"/>
    <w:rsid w:val="002B1F96"/>
    <w:rsid w:val="002B4F21"/>
    <w:rsid w:val="002B575E"/>
    <w:rsid w:val="002B5A83"/>
    <w:rsid w:val="002B63E1"/>
    <w:rsid w:val="002B7C4E"/>
    <w:rsid w:val="002C1FAB"/>
    <w:rsid w:val="002C569F"/>
    <w:rsid w:val="002C5E86"/>
    <w:rsid w:val="002C68E4"/>
    <w:rsid w:val="002D4973"/>
    <w:rsid w:val="002D6083"/>
    <w:rsid w:val="002D6CAE"/>
    <w:rsid w:val="002E27AB"/>
    <w:rsid w:val="002E3A43"/>
    <w:rsid w:val="002E402B"/>
    <w:rsid w:val="002E4316"/>
    <w:rsid w:val="002E678C"/>
    <w:rsid w:val="002E6C93"/>
    <w:rsid w:val="002F1052"/>
    <w:rsid w:val="002F133C"/>
    <w:rsid w:val="002F149E"/>
    <w:rsid w:val="002F1BFD"/>
    <w:rsid w:val="002F306E"/>
    <w:rsid w:val="002F46AE"/>
    <w:rsid w:val="002F46C0"/>
    <w:rsid w:val="002F4B3D"/>
    <w:rsid w:val="002F6B82"/>
    <w:rsid w:val="002F7707"/>
    <w:rsid w:val="003010A6"/>
    <w:rsid w:val="003027C2"/>
    <w:rsid w:val="00303FD3"/>
    <w:rsid w:val="00305ADD"/>
    <w:rsid w:val="00306660"/>
    <w:rsid w:val="003067CF"/>
    <w:rsid w:val="003077DA"/>
    <w:rsid w:val="003125E0"/>
    <w:rsid w:val="00314A24"/>
    <w:rsid w:val="00315F2C"/>
    <w:rsid w:val="00317436"/>
    <w:rsid w:val="00317CFF"/>
    <w:rsid w:val="0032046D"/>
    <w:rsid w:val="0032524C"/>
    <w:rsid w:val="00325936"/>
    <w:rsid w:val="00327271"/>
    <w:rsid w:val="00332985"/>
    <w:rsid w:val="00335364"/>
    <w:rsid w:val="00335877"/>
    <w:rsid w:val="00335950"/>
    <w:rsid w:val="003378B3"/>
    <w:rsid w:val="0034056D"/>
    <w:rsid w:val="003411A6"/>
    <w:rsid w:val="00341CA5"/>
    <w:rsid w:val="00343A43"/>
    <w:rsid w:val="003444F4"/>
    <w:rsid w:val="00345F84"/>
    <w:rsid w:val="003471D9"/>
    <w:rsid w:val="00350C05"/>
    <w:rsid w:val="00350FB0"/>
    <w:rsid w:val="0035382A"/>
    <w:rsid w:val="0035430E"/>
    <w:rsid w:val="00355ADE"/>
    <w:rsid w:val="003607F3"/>
    <w:rsid w:val="00360AB0"/>
    <w:rsid w:val="00362BF4"/>
    <w:rsid w:val="003632E3"/>
    <w:rsid w:val="00363528"/>
    <w:rsid w:val="0036634A"/>
    <w:rsid w:val="00366528"/>
    <w:rsid w:val="00366E6F"/>
    <w:rsid w:val="00370172"/>
    <w:rsid w:val="00371A98"/>
    <w:rsid w:val="003723F3"/>
    <w:rsid w:val="003728E1"/>
    <w:rsid w:val="00373173"/>
    <w:rsid w:val="00373AFD"/>
    <w:rsid w:val="0037616A"/>
    <w:rsid w:val="003765FD"/>
    <w:rsid w:val="00380172"/>
    <w:rsid w:val="0038193B"/>
    <w:rsid w:val="003824F1"/>
    <w:rsid w:val="00383361"/>
    <w:rsid w:val="003845F7"/>
    <w:rsid w:val="00384E33"/>
    <w:rsid w:val="0038714F"/>
    <w:rsid w:val="00390B7C"/>
    <w:rsid w:val="00390C8C"/>
    <w:rsid w:val="003931D1"/>
    <w:rsid w:val="003947BA"/>
    <w:rsid w:val="00394ADC"/>
    <w:rsid w:val="00395FE8"/>
    <w:rsid w:val="00397993"/>
    <w:rsid w:val="003A0FE5"/>
    <w:rsid w:val="003B0E19"/>
    <w:rsid w:val="003B19FD"/>
    <w:rsid w:val="003B34E3"/>
    <w:rsid w:val="003B43D5"/>
    <w:rsid w:val="003B62C7"/>
    <w:rsid w:val="003B6915"/>
    <w:rsid w:val="003B6DB1"/>
    <w:rsid w:val="003C2A72"/>
    <w:rsid w:val="003C2B19"/>
    <w:rsid w:val="003C2E7A"/>
    <w:rsid w:val="003C3327"/>
    <w:rsid w:val="003C358B"/>
    <w:rsid w:val="003C38EB"/>
    <w:rsid w:val="003C412B"/>
    <w:rsid w:val="003C41AC"/>
    <w:rsid w:val="003C5631"/>
    <w:rsid w:val="003C6F6D"/>
    <w:rsid w:val="003C7E00"/>
    <w:rsid w:val="003D1159"/>
    <w:rsid w:val="003D46B5"/>
    <w:rsid w:val="003D70D2"/>
    <w:rsid w:val="003D753A"/>
    <w:rsid w:val="003E0122"/>
    <w:rsid w:val="003E2101"/>
    <w:rsid w:val="003E2CCF"/>
    <w:rsid w:val="003E3ACB"/>
    <w:rsid w:val="003E4664"/>
    <w:rsid w:val="003E48E6"/>
    <w:rsid w:val="003E6C8B"/>
    <w:rsid w:val="003E7EEF"/>
    <w:rsid w:val="003F3061"/>
    <w:rsid w:val="003F4294"/>
    <w:rsid w:val="003F6699"/>
    <w:rsid w:val="003F6BD9"/>
    <w:rsid w:val="003F7070"/>
    <w:rsid w:val="003F76BF"/>
    <w:rsid w:val="00400EF7"/>
    <w:rsid w:val="00401B5D"/>
    <w:rsid w:val="004020E4"/>
    <w:rsid w:val="004038EC"/>
    <w:rsid w:val="00403F03"/>
    <w:rsid w:val="00403F9B"/>
    <w:rsid w:val="004051C8"/>
    <w:rsid w:val="00405BA1"/>
    <w:rsid w:val="00405D46"/>
    <w:rsid w:val="00406EB6"/>
    <w:rsid w:val="00412C48"/>
    <w:rsid w:val="00413511"/>
    <w:rsid w:val="00415AAA"/>
    <w:rsid w:val="00415BBA"/>
    <w:rsid w:val="004160AB"/>
    <w:rsid w:val="004200AC"/>
    <w:rsid w:val="0042072B"/>
    <w:rsid w:val="00420C88"/>
    <w:rsid w:val="004215AD"/>
    <w:rsid w:val="004217F7"/>
    <w:rsid w:val="00421B07"/>
    <w:rsid w:val="00421B71"/>
    <w:rsid w:val="004221BE"/>
    <w:rsid w:val="004223E0"/>
    <w:rsid w:val="00422970"/>
    <w:rsid w:val="00423116"/>
    <w:rsid w:val="00424F82"/>
    <w:rsid w:val="00425EDE"/>
    <w:rsid w:val="00431A95"/>
    <w:rsid w:val="0043386E"/>
    <w:rsid w:val="00440718"/>
    <w:rsid w:val="00441764"/>
    <w:rsid w:val="0044364C"/>
    <w:rsid w:val="00450170"/>
    <w:rsid w:val="0045230C"/>
    <w:rsid w:val="00457234"/>
    <w:rsid w:val="00457B3D"/>
    <w:rsid w:val="00457CFF"/>
    <w:rsid w:val="00457E52"/>
    <w:rsid w:val="00465F0C"/>
    <w:rsid w:val="00467C79"/>
    <w:rsid w:val="00472C61"/>
    <w:rsid w:val="00475A4B"/>
    <w:rsid w:val="00477EEB"/>
    <w:rsid w:val="004813A6"/>
    <w:rsid w:val="00482E58"/>
    <w:rsid w:val="004837B1"/>
    <w:rsid w:val="00484E8C"/>
    <w:rsid w:val="00485148"/>
    <w:rsid w:val="00486739"/>
    <w:rsid w:val="0048742B"/>
    <w:rsid w:val="0049056D"/>
    <w:rsid w:val="00490570"/>
    <w:rsid w:val="004910CE"/>
    <w:rsid w:val="00491813"/>
    <w:rsid w:val="00492DA4"/>
    <w:rsid w:val="004946C0"/>
    <w:rsid w:val="00494C65"/>
    <w:rsid w:val="00496722"/>
    <w:rsid w:val="004A16F8"/>
    <w:rsid w:val="004A1A98"/>
    <w:rsid w:val="004A2CFB"/>
    <w:rsid w:val="004A36E8"/>
    <w:rsid w:val="004A695A"/>
    <w:rsid w:val="004A7844"/>
    <w:rsid w:val="004B0577"/>
    <w:rsid w:val="004B0E94"/>
    <w:rsid w:val="004B1013"/>
    <w:rsid w:val="004B30A6"/>
    <w:rsid w:val="004B59FC"/>
    <w:rsid w:val="004B5DA5"/>
    <w:rsid w:val="004B67A8"/>
    <w:rsid w:val="004B6B31"/>
    <w:rsid w:val="004B6D6B"/>
    <w:rsid w:val="004C1365"/>
    <w:rsid w:val="004C23BA"/>
    <w:rsid w:val="004C39A3"/>
    <w:rsid w:val="004C552C"/>
    <w:rsid w:val="004C59FA"/>
    <w:rsid w:val="004C5BD4"/>
    <w:rsid w:val="004C6650"/>
    <w:rsid w:val="004C76F2"/>
    <w:rsid w:val="004C7FE9"/>
    <w:rsid w:val="004D089F"/>
    <w:rsid w:val="004D08A7"/>
    <w:rsid w:val="004D5032"/>
    <w:rsid w:val="004D6E00"/>
    <w:rsid w:val="004D763B"/>
    <w:rsid w:val="004E04C6"/>
    <w:rsid w:val="004E7625"/>
    <w:rsid w:val="004F0703"/>
    <w:rsid w:val="004F1392"/>
    <w:rsid w:val="004F21B7"/>
    <w:rsid w:val="004F326E"/>
    <w:rsid w:val="004F3A82"/>
    <w:rsid w:val="004F3A9E"/>
    <w:rsid w:val="004F4847"/>
    <w:rsid w:val="004F5EF7"/>
    <w:rsid w:val="004F5FE0"/>
    <w:rsid w:val="004F73AC"/>
    <w:rsid w:val="00501A52"/>
    <w:rsid w:val="00503B36"/>
    <w:rsid w:val="00505499"/>
    <w:rsid w:val="00506114"/>
    <w:rsid w:val="00507A29"/>
    <w:rsid w:val="005110E0"/>
    <w:rsid w:val="005125D4"/>
    <w:rsid w:val="00512D33"/>
    <w:rsid w:val="00513687"/>
    <w:rsid w:val="005139D5"/>
    <w:rsid w:val="00514541"/>
    <w:rsid w:val="005208F9"/>
    <w:rsid w:val="00520B43"/>
    <w:rsid w:val="00520F29"/>
    <w:rsid w:val="00522A07"/>
    <w:rsid w:val="00524531"/>
    <w:rsid w:val="005249FC"/>
    <w:rsid w:val="00525797"/>
    <w:rsid w:val="0052671E"/>
    <w:rsid w:val="00527EE3"/>
    <w:rsid w:val="0053052D"/>
    <w:rsid w:val="00530834"/>
    <w:rsid w:val="005312A6"/>
    <w:rsid w:val="005333D3"/>
    <w:rsid w:val="00533849"/>
    <w:rsid w:val="005357B4"/>
    <w:rsid w:val="00537C7B"/>
    <w:rsid w:val="005405A5"/>
    <w:rsid w:val="0054074D"/>
    <w:rsid w:val="005409DC"/>
    <w:rsid w:val="00540AE6"/>
    <w:rsid w:val="005414D7"/>
    <w:rsid w:val="00541584"/>
    <w:rsid w:val="00542854"/>
    <w:rsid w:val="00542E29"/>
    <w:rsid w:val="005439C7"/>
    <w:rsid w:val="0054510A"/>
    <w:rsid w:val="005459AE"/>
    <w:rsid w:val="0054625A"/>
    <w:rsid w:val="00546B47"/>
    <w:rsid w:val="005475D3"/>
    <w:rsid w:val="005476A5"/>
    <w:rsid w:val="00551E04"/>
    <w:rsid w:val="005529F1"/>
    <w:rsid w:val="00554DAC"/>
    <w:rsid w:val="005567CD"/>
    <w:rsid w:val="005579F8"/>
    <w:rsid w:val="00561541"/>
    <w:rsid w:val="00561ACE"/>
    <w:rsid w:val="00562263"/>
    <w:rsid w:val="00562310"/>
    <w:rsid w:val="00563466"/>
    <w:rsid w:val="005639BC"/>
    <w:rsid w:val="00563BB8"/>
    <w:rsid w:val="00564DDC"/>
    <w:rsid w:val="0056755D"/>
    <w:rsid w:val="0057025E"/>
    <w:rsid w:val="0057078C"/>
    <w:rsid w:val="00573D0C"/>
    <w:rsid w:val="005746DD"/>
    <w:rsid w:val="005748E5"/>
    <w:rsid w:val="00584360"/>
    <w:rsid w:val="00586D6B"/>
    <w:rsid w:val="005917B6"/>
    <w:rsid w:val="00592235"/>
    <w:rsid w:val="00594832"/>
    <w:rsid w:val="0059502D"/>
    <w:rsid w:val="00595243"/>
    <w:rsid w:val="005A1C15"/>
    <w:rsid w:val="005A269C"/>
    <w:rsid w:val="005A341F"/>
    <w:rsid w:val="005A3A61"/>
    <w:rsid w:val="005A3C58"/>
    <w:rsid w:val="005A4AEF"/>
    <w:rsid w:val="005A5088"/>
    <w:rsid w:val="005A5236"/>
    <w:rsid w:val="005A726E"/>
    <w:rsid w:val="005B0849"/>
    <w:rsid w:val="005B1C49"/>
    <w:rsid w:val="005B46C2"/>
    <w:rsid w:val="005B4F29"/>
    <w:rsid w:val="005B5598"/>
    <w:rsid w:val="005B59AA"/>
    <w:rsid w:val="005B60CA"/>
    <w:rsid w:val="005B6368"/>
    <w:rsid w:val="005B6CAA"/>
    <w:rsid w:val="005C0D3A"/>
    <w:rsid w:val="005C1525"/>
    <w:rsid w:val="005C4AA5"/>
    <w:rsid w:val="005C7A26"/>
    <w:rsid w:val="005D1E52"/>
    <w:rsid w:val="005D23ED"/>
    <w:rsid w:val="005D2790"/>
    <w:rsid w:val="005D2F96"/>
    <w:rsid w:val="005D302D"/>
    <w:rsid w:val="005D3986"/>
    <w:rsid w:val="005D5D66"/>
    <w:rsid w:val="005E018F"/>
    <w:rsid w:val="005E021E"/>
    <w:rsid w:val="005E2530"/>
    <w:rsid w:val="005E4896"/>
    <w:rsid w:val="005E4D4C"/>
    <w:rsid w:val="005E5E55"/>
    <w:rsid w:val="005E694D"/>
    <w:rsid w:val="005E6F75"/>
    <w:rsid w:val="005F16D8"/>
    <w:rsid w:val="005F3541"/>
    <w:rsid w:val="006000D7"/>
    <w:rsid w:val="0060164F"/>
    <w:rsid w:val="00603399"/>
    <w:rsid w:val="0060406F"/>
    <w:rsid w:val="00605B0D"/>
    <w:rsid w:val="00605C6B"/>
    <w:rsid w:val="00606096"/>
    <w:rsid w:val="006060F2"/>
    <w:rsid w:val="0061003E"/>
    <w:rsid w:val="006124EC"/>
    <w:rsid w:val="00612FF3"/>
    <w:rsid w:val="00617122"/>
    <w:rsid w:val="0061793A"/>
    <w:rsid w:val="00620704"/>
    <w:rsid w:val="00621EEB"/>
    <w:rsid w:val="00624190"/>
    <w:rsid w:val="00627D4A"/>
    <w:rsid w:val="006401AC"/>
    <w:rsid w:val="0064081E"/>
    <w:rsid w:val="006414A7"/>
    <w:rsid w:val="00642405"/>
    <w:rsid w:val="00643CC4"/>
    <w:rsid w:val="0064492C"/>
    <w:rsid w:val="00645829"/>
    <w:rsid w:val="00645A95"/>
    <w:rsid w:val="00650679"/>
    <w:rsid w:val="0065173F"/>
    <w:rsid w:val="00651D25"/>
    <w:rsid w:val="00652F45"/>
    <w:rsid w:val="0065443F"/>
    <w:rsid w:val="00654C8C"/>
    <w:rsid w:val="00654D11"/>
    <w:rsid w:val="0065552E"/>
    <w:rsid w:val="00655F65"/>
    <w:rsid w:val="00656D0F"/>
    <w:rsid w:val="00656D49"/>
    <w:rsid w:val="00656FBA"/>
    <w:rsid w:val="006578FB"/>
    <w:rsid w:val="00661502"/>
    <w:rsid w:val="00663961"/>
    <w:rsid w:val="00663C9B"/>
    <w:rsid w:val="00664A0C"/>
    <w:rsid w:val="00665DF4"/>
    <w:rsid w:val="006673CD"/>
    <w:rsid w:val="00667C08"/>
    <w:rsid w:val="00667F07"/>
    <w:rsid w:val="00671CC6"/>
    <w:rsid w:val="00677C87"/>
    <w:rsid w:val="0068035E"/>
    <w:rsid w:val="00680903"/>
    <w:rsid w:val="00681891"/>
    <w:rsid w:val="00681B8E"/>
    <w:rsid w:val="0068341E"/>
    <w:rsid w:val="0068390C"/>
    <w:rsid w:val="00683FB8"/>
    <w:rsid w:val="00684D72"/>
    <w:rsid w:val="00684F3B"/>
    <w:rsid w:val="00685438"/>
    <w:rsid w:val="00686599"/>
    <w:rsid w:val="00687139"/>
    <w:rsid w:val="0069141D"/>
    <w:rsid w:val="00691DFB"/>
    <w:rsid w:val="00691F29"/>
    <w:rsid w:val="006921F5"/>
    <w:rsid w:val="006A0798"/>
    <w:rsid w:val="006A5EB0"/>
    <w:rsid w:val="006A6459"/>
    <w:rsid w:val="006A6E76"/>
    <w:rsid w:val="006B1C09"/>
    <w:rsid w:val="006B27F3"/>
    <w:rsid w:val="006B39E6"/>
    <w:rsid w:val="006B53D1"/>
    <w:rsid w:val="006C08D6"/>
    <w:rsid w:val="006C4658"/>
    <w:rsid w:val="006C4BB4"/>
    <w:rsid w:val="006C4CB3"/>
    <w:rsid w:val="006C510A"/>
    <w:rsid w:val="006C60FB"/>
    <w:rsid w:val="006C678F"/>
    <w:rsid w:val="006C7EEC"/>
    <w:rsid w:val="006D16C3"/>
    <w:rsid w:val="006D32E6"/>
    <w:rsid w:val="006D5B96"/>
    <w:rsid w:val="006D64C9"/>
    <w:rsid w:val="006D7A72"/>
    <w:rsid w:val="006E145D"/>
    <w:rsid w:val="006E515A"/>
    <w:rsid w:val="006E53DA"/>
    <w:rsid w:val="006E6669"/>
    <w:rsid w:val="006F15F5"/>
    <w:rsid w:val="006F1E81"/>
    <w:rsid w:val="006F256A"/>
    <w:rsid w:val="006F449D"/>
    <w:rsid w:val="006F4760"/>
    <w:rsid w:val="006F5693"/>
    <w:rsid w:val="006F62C9"/>
    <w:rsid w:val="00700B00"/>
    <w:rsid w:val="0070212A"/>
    <w:rsid w:val="00702971"/>
    <w:rsid w:val="00702E15"/>
    <w:rsid w:val="007030C1"/>
    <w:rsid w:val="00705EAF"/>
    <w:rsid w:val="00705FAB"/>
    <w:rsid w:val="007106BB"/>
    <w:rsid w:val="00714B78"/>
    <w:rsid w:val="00717453"/>
    <w:rsid w:val="007202BE"/>
    <w:rsid w:val="00721BDB"/>
    <w:rsid w:val="0072278E"/>
    <w:rsid w:val="00726037"/>
    <w:rsid w:val="00727BFF"/>
    <w:rsid w:val="00727EDB"/>
    <w:rsid w:val="0073042C"/>
    <w:rsid w:val="00734579"/>
    <w:rsid w:val="007414E2"/>
    <w:rsid w:val="00741BC1"/>
    <w:rsid w:val="00744AFD"/>
    <w:rsid w:val="007451B5"/>
    <w:rsid w:val="007510C5"/>
    <w:rsid w:val="00751823"/>
    <w:rsid w:val="00751973"/>
    <w:rsid w:val="00752BC8"/>
    <w:rsid w:val="00752CFE"/>
    <w:rsid w:val="00754958"/>
    <w:rsid w:val="00761080"/>
    <w:rsid w:val="007629E5"/>
    <w:rsid w:val="00762CAD"/>
    <w:rsid w:val="00766982"/>
    <w:rsid w:val="0076782C"/>
    <w:rsid w:val="00770124"/>
    <w:rsid w:val="00770BEB"/>
    <w:rsid w:val="00772A77"/>
    <w:rsid w:val="00773E84"/>
    <w:rsid w:val="007742FE"/>
    <w:rsid w:val="00775B07"/>
    <w:rsid w:val="00776289"/>
    <w:rsid w:val="00781A25"/>
    <w:rsid w:val="00782B2D"/>
    <w:rsid w:val="0078332A"/>
    <w:rsid w:val="0078387D"/>
    <w:rsid w:val="0078744A"/>
    <w:rsid w:val="007922D1"/>
    <w:rsid w:val="00792A59"/>
    <w:rsid w:val="007A00FE"/>
    <w:rsid w:val="007A1E93"/>
    <w:rsid w:val="007A2DAE"/>
    <w:rsid w:val="007A7AE4"/>
    <w:rsid w:val="007B06E2"/>
    <w:rsid w:val="007B1E7D"/>
    <w:rsid w:val="007B3079"/>
    <w:rsid w:val="007B3F92"/>
    <w:rsid w:val="007B5972"/>
    <w:rsid w:val="007B5C68"/>
    <w:rsid w:val="007C173C"/>
    <w:rsid w:val="007C188B"/>
    <w:rsid w:val="007C1993"/>
    <w:rsid w:val="007C31D2"/>
    <w:rsid w:val="007C3A3E"/>
    <w:rsid w:val="007C461F"/>
    <w:rsid w:val="007C4F59"/>
    <w:rsid w:val="007C70CF"/>
    <w:rsid w:val="007D0524"/>
    <w:rsid w:val="007D1F96"/>
    <w:rsid w:val="007D3159"/>
    <w:rsid w:val="007D4C74"/>
    <w:rsid w:val="007D6B7B"/>
    <w:rsid w:val="007D6D46"/>
    <w:rsid w:val="007D7A06"/>
    <w:rsid w:val="007E0FC8"/>
    <w:rsid w:val="007E1D36"/>
    <w:rsid w:val="007E1DBD"/>
    <w:rsid w:val="007E3749"/>
    <w:rsid w:val="007E7B45"/>
    <w:rsid w:val="007F0CE6"/>
    <w:rsid w:val="007F0FCE"/>
    <w:rsid w:val="007F2B0C"/>
    <w:rsid w:val="007F3514"/>
    <w:rsid w:val="007F5B93"/>
    <w:rsid w:val="007F616D"/>
    <w:rsid w:val="007F68A7"/>
    <w:rsid w:val="00800B9F"/>
    <w:rsid w:val="00801DA9"/>
    <w:rsid w:val="00803B13"/>
    <w:rsid w:val="0080446F"/>
    <w:rsid w:val="00806E08"/>
    <w:rsid w:val="008078B6"/>
    <w:rsid w:val="00807FC0"/>
    <w:rsid w:val="0081030A"/>
    <w:rsid w:val="00813AD0"/>
    <w:rsid w:val="00814DCA"/>
    <w:rsid w:val="00815DA0"/>
    <w:rsid w:val="00815E83"/>
    <w:rsid w:val="0082385B"/>
    <w:rsid w:val="00824C95"/>
    <w:rsid w:val="00824FF4"/>
    <w:rsid w:val="0082645A"/>
    <w:rsid w:val="00834D55"/>
    <w:rsid w:val="00835EEE"/>
    <w:rsid w:val="0083676C"/>
    <w:rsid w:val="00841D85"/>
    <w:rsid w:val="00845486"/>
    <w:rsid w:val="00846617"/>
    <w:rsid w:val="00851095"/>
    <w:rsid w:val="008535B5"/>
    <w:rsid w:val="00854B93"/>
    <w:rsid w:val="0085543C"/>
    <w:rsid w:val="00855A78"/>
    <w:rsid w:val="00855C86"/>
    <w:rsid w:val="008570D8"/>
    <w:rsid w:val="008575C1"/>
    <w:rsid w:val="008601A7"/>
    <w:rsid w:val="008607C5"/>
    <w:rsid w:val="008611FD"/>
    <w:rsid w:val="008616B2"/>
    <w:rsid w:val="00861872"/>
    <w:rsid w:val="00864958"/>
    <w:rsid w:val="00864E9C"/>
    <w:rsid w:val="00866539"/>
    <w:rsid w:val="00866A14"/>
    <w:rsid w:val="00867FA9"/>
    <w:rsid w:val="00870733"/>
    <w:rsid w:val="008711CE"/>
    <w:rsid w:val="00872B54"/>
    <w:rsid w:val="00874B6C"/>
    <w:rsid w:val="008807D6"/>
    <w:rsid w:val="008808DE"/>
    <w:rsid w:val="00881370"/>
    <w:rsid w:val="0088199F"/>
    <w:rsid w:val="00882F91"/>
    <w:rsid w:val="00884CEF"/>
    <w:rsid w:val="008865EF"/>
    <w:rsid w:val="00886EBF"/>
    <w:rsid w:val="00886FB9"/>
    <w:rsid w:val="00887821"/>
    <w:rsid w:val="00887DA4"/>
    <w:rsid w:val="008903BA"/>
    <w:rsid w:val="00892097"/>
    <w:rsid w:val="008923DB"/>
    <w:rsid w:val="00893723"/>
    <w:rsid w:val="00894C8F"/>
    <w:rsid w:val="00895B94"/>
    <w:rsid w:val="00897431"/>
    <w:rsid w:val="008A16BE"/>
    <w:rsid w:val="008A300D"/>
    <w:rsid w:val="008A414F"/>
    <w:rsid w:val="008A4308"/>
    <w:rsid w:val="008A5B62"/>
    <w:rsid w:val="008A6EA9"/>
    <w:rsid w:val="008A70AD"/>
    <w:rsid w:val="008B0BE6"/>
    <w:rsid w:val="008B2A5A"/>
    <w:rsid w:val="008B361F"/>
    <w:rsid w:val="008B57BA"/>
    <w:rsid w:val="008B6CFA"/>
    <w:rsid w:val="008C02C9"/>
    <w:rsid w:val="008C22C4"/>
    <w:rsid w:val="008C3200"/>
    <w:rsid w:val="008C50F6"/>
    <w:rsid w:val="008C53B1"/>
    <w:rsid w:val="008C57E4"/>
    <w:rsid w:val="008C5859"/>
    <w:rsid w:val="008C657E"/>
    <w:rsid w:val="008C6DE5"/>
    <w:rsid w:val="008C752B"/>
    <w:rsid w:val="008D09AB"/>
    <w:rsid w:val="008D0EE0"/>
    <w:rsid w:val="008D173C"/>
    <w:rsid w:val="008D6857"/>
    <w:rsid w:val="008D7715"/>
    <w:rsid w:val="008E3107"/>
    <w:rsid w:val="008E3A03"/>
    <w:rsid w:val="008E3E1F"/>
    <w:rsid w:val="008E5C1C"/>
    <w:rsid w:val="008E607D"/>
    <w:rsid w:val="008E6782"/>
    <w:rsid w:val="008E685A"/>
    <w:rsid w:val="008F0E40"/>
    <w:rsid w:val="008F2766"/>
    <w:rsid w:val="008F44D8"/>
    <w:rsid w:val="0090121B"/>
    <w:rsid w:val="00904921"/>
    <w:rsid w:val="009074AF"/>
    <w:rsid w:val="009079DA"/>
    <w:rsid w:val="009114A7"/>
    <w:rsid w:val="009119A7"/>
    <w:rsid w:val="00912B2D"/>
    <w:rsid w:val="00912B69"/>
    <w:rsid w:val="00913634"/>
    <w:rsid w:val="00915753"/>
    <w:rsid w:val="00917239"/>
    <w:rsid w:val="00917E81"/>
    <w:rsid w:val="009206F9"/>
    <w:rsid w:val="00920874"/>
    <w:rsid w:val="00920953"/>
    <w:rsid w:val="00920D77"/>
    <w:rsid w:val="00923C9F"/>
    <w:rsid w:val="00924E70"/>
    <w:rsid w:val="00924F1B"/>
    <w:rsid w:val="0093210F"/>
    <w:rsid w:val="00934941"/>
    <w:rsid w:val="00935954"/>
    <w:rsid w:val="00935E06"/>
    <w:rsid w:val="00937465"/>
    <w:rsid w:val="009409B5"/>
    <w:rsid w:val="00940F77"/>
    <w:rsid w:val="0094298D"/>
    <w:rsid w:val="009440AA"/>
    <w:rsid w:val="009445F0"/>
    <w:rsid w:val="00944BF8"/>
    <w:rsid w:val="00945324"/>
    <w:rsid w:val="00945B21"/>
    <w:rsid w:val="00946F0C"/>
    <w:rsid w:val="00947E9D"/>
    <w:rsid w:val="009518F8"/>
    <w:rsid w:val="00953717"/>
    <w:rsid w:val="00955685"/>
    <w:rsid w:val="00956A8C"/>
    <w:rsid w:val="00957F8C"/>
    <w:rsid w:val="00963755"/>
    <w:rsid w:val="00964505"/>
    <w:rsid w:val="0096717F"/>
    <w:rsid w:val="00967988"/>
    <w:rsid w:val="0097267A"/>
    <w:rsid w:val="00974D8B"/>
    <w:rsid w:val="00975934"/>
    <w:rsid w:val="009771A2"/>
    <w:rsid w:val="00981D72"/>
    <w:rsid w:val="0098250C"/>
    <w:rsid w:val="009836C5"/>
    <w:rsid w:val="00983EB4"/>
    <w:rsid w:val="0098674D"/>
    <w:rsid w:val="00987469"/>
    <w:rsid w:val="00991D49"/>
    <w:rsid w:val="009931C4"/>
    <w:rsid w:val="00993367"/>
    <w:rsid w:val="00993988"/>
    <w:rsid w:val="00995BDA"/>
    <w:rsid w:val="00996A4F"/>
    <w:rsid w:val="009977FF"/>
    <w:rsid w:val="009A1F68"/>
    <w:rsid w:val="009A2E22"/>
    <w:rsid w:val="009A34A5"/>
    <w:rsid w:val="009A3821"/>
    <w:rsid w:val="009A3B87"/>
    <w:rsid w:val="009A6655"/>
    <w:rsid w:val="009A6B66"/>
    <w:rsid w:val="009B08C7"/>
    <w:rsid w:val="009B18FA"/>
    <w:rsid w:val="009B3698"/>
    <w:rsid w:val="009B4AFA"/>
    <w:rsid w:val="009D0657"/>
    <w:rsid w:val="009D1456"/>
    <w:rsid w:val="009D4192"/>
    <w:rsid w:val="009D4C94"/>
    <w:rsid w:val="009D4F66"/>
    <w:rsid w:val="009D7301"/>
    <w:rsid w:val="009E3C5C"/>
    <w:rsid w:val="009E40D8"/>
    <w:rsid w:val="009E4ECB"/>
    <w:rsid w:val="009E72DE"/>
    <w:rsid w:val="009E7A66"/>
    <w:rsid w:val="009F3BAA"/>
    <w:rsid w:val="009F5160"/>
    <w:rsid w:val="009F5494"/>
    <w:rsid w:val="009F70F1"/>
    <w:rsid w:val="00A0241E"/>
    <w:rsid w:val="00A039DE"/>
    <w:rsid w:val="00A04BB1"/>
    <w:rsid w:val="00A052A6"/>
    <w:rsid w:val="00A05CF0"/>
    <w:rsid w:val="00A069FA"/>
    <w:rsid w:val="00A11C8E"/>
    <w:rsid w:val="00A12F28"/>
    <w:rsid w:val="00A144A5"/>
    <w:rsid w:val="00A167DA"/>
    <w:rsid w:val="00A2073A"/>
    <w:rsid w:val="00A21293"/>
    <w:rsid w:val="00A217BA"/>
    <w:rsid w:val="00A23550"/>
    <w:rsid w:val="00A235E4"/>
    <w:rsid w:val="00A23803"/>
    <w:rsid w:val="00A24759"/>
    <w:rsid w:val="00A25F64"/>
    <w:rsid w:val="00A265E7"/>
    <w:rsid w:val="00A272B4"/>
    <w:rsid w:val="00A32219"/>
    <w:rsid w:val="00A32C8E"/>
    <w:rsid w:val="00A33342"/>
    <w:rsid w:val="00A338D0"/>
    <w:rsid w:val="00A3400C"/>
    <w:rsid w:val="00A3590A"/>
    <w:rsid w:val="00A41510"/>
    <w:rsid w:val="00A41BF0"/>
    <w:rsid w:val="00A42B54"/>
    <w:rsid w:val="00A433F6"/>
    <w:rsid w:val="00A4634B"/>
    <w:rsid w:val="00A46490"/>
    <w:rsid w:val="00A4718E"/>
    <w:rsid w:val="00A474D0"/>
    <w:rsid w:val="00A4797C"/>
    <w:rsid w:val="00A50ED9"/>
    <w:rsid w:val="00A5163F"/>
    <w:rsid w:val="00A51B49"/>
    <w:rsid w:val="00A535BF"/>
    <w:rsid w:val="00A560C7"/>
    <w:rsid w:val="00A57841"/>
    <w:rsid w:val="00A602F2"/>
    <w:rsid w:val="00A60F78"/>
    <w:rsid w:val="00A62A57"/>
    <w:rsid w:val="00A65E5A"/>
    <w:rsid w:val="00A675B9"/>
    <w:rsid w:val="00A67AB7"/>
    <w:rsid w:val="00A70099"/>
    <w:rsid w:val="00A737B0"/>
    <w:rsid w:val="00A7385E"/>
    <w:rsid w:val="00A76B68"/>
    <w:rsid w:val="00A77F41"/>
    <w:rsid w:val="00A80682"/>
    <w:rsid w:val="00A8213C"/>
    <w:rsid w:val="00A84845"/>
    <w:rsid w:val="00A85E6E"/>
    <w:rsid w:val="00A874FB"/>
    <w:rsid w:val="00A875FA"/>
    <w:rsid w:val="00A8796D"/>
    <w:rsid w:val="00A90569"/>
    <w:rsid w:val="00A908CC"/>
    <w:rsid w:val="00A910A1"/>
    <w:rsid w:val="00A9160B"/>
    <w:rsid w:val="00A91B4D"/>
    <w:rsid w:val="00A93A1B"/>
    <w:rsid w:val="00A95508"/>
    <w:rsid w:val="00A96427"/>
    <w:rsid w:val="00A96A3A"/>
    <w:rsid w:val="00A96B4B"/>
    <w:rsid w:val="00A96E15"/>
    <w:rsid w:val="00A97114"/>
    <w:rsid w:val="00AA156C"/>
    <w:rsid w:val="00AA1A36"/>
    <w:rsid w:val="00AA1EB2"/>
    <w:rsid w:val="00AA2496"/>
    <w:rsid w:val="00AA2ADE"/>
    <w:rsid w:val="00AA2E77"/>
    <w:rsid w:val="00AA7088"/>
    <w:rsid w:val="00AA7D54"/>
    <w:rsid w:val="00AB1A1C"/>
    <w:rsid w:val="00AB2DD9"/>
    <w:rsid w:val="00AB58D9"/>
    <w:rsid w:val="00AB6B38"/>
    <w:rsid w:val="00AC05C8"/>
    <w:rsid w:val="00AC2CAD"/>
    <w:rsid w:val="00AC54F1"/>
    <w:rsid w:val="00AC5869"/>
    <w:rsid w:val="00AC669A"/>
    <w:rsid w:val="00AC6F20"/>
    <w:rsid w:val="00AD320B"/>
    <w:rsid w:val="00AD32B0"/>
    <w:rsid w:val="00AD4199"/>
    <w:rsid w:val="00AD5A7C"/>
    <w:rsid w:val="00AD6F0E"/>
    <w:rsid w:val="00AD7D8F"/>
    <w:rsid w:val="00AE0F04"/>
    <w:rsid w:val="00AE0F4C"/>
    <w:rsid w:val="00AE14D9"/>
    <w:rsid w:val="00AE23F6"/>
    <w:rsid w:val="00AE292A"/>
    <w:rsid w:val="00AE29B5"/>
    <w:rsid w:val="00AE2EC3"/>
    <w:rsid w:val="00AE47A4"/>
    <w:rsid w:val="00AE4A03"/>
    <w:rsid w:val="00AE7C54"/>
    <w:rsid w:val="00AF0BC4"/>
    <w:rsid w:val="00AF1C3A"/>
    <w:rsid w:val="00AF292B"/>
    <w:rsid w:val="00AF5502"/>
    <w:rsid w:val="00B0044B"/>
    <w:rsid w:val="00B00996"/>
    <w:rsid w:val="00B01600"/>
    <w:rsid w:val="00B016CA"/>
    <w:rsid w:val="00B024D8"/>
    <w:rsid w:val="00B02B61"/>
    <w:rsid w:val="00B02BCA"/>
    <w:rsid w:val="00B02E9C"/>
    <w:rsid w:val="00B040CF"/>
    <w:rsid w:val="00B0482E"/>
    <w:rsid w:val="00B0628E"/>
    <w:rsid w:val="00B06399"/>
    <w:rsid w:val="00B108E2"/>
    <w:rsid w:val="00B1294D"/>
    <w:rsid w:val="00B12CD3"/>
    <w:rsid w:val="00B14C3F"/>
    <w:rsid w:val="00B16995"/>
    <w:rsid w:val="00B2223D"/>
    <w:rsid w:val="00B23D4C"/>
    <w:rsid w:val="00B248A5"/>
    <w:rsid w:val="00B275CF"/>
    <w:rsid w:val="00B27D27"/>
    <w:rsid w:val="00B30379"/>
    <w:rsid w:val="00B3250B"/>
    <w:rsid w:val="00B3521D"/>
    <w:rsid w:val="00B4030E"/>
    <w:rsid w:val="00B40540"/>
    <w:rsid w:val="00B408C1"/>
    <w:rsid w:val="00B41FA1"/>
    <w:rsid w:val="00B4300B"/>
    <w:rsid w:val="00B434D9"/>
    <w:rsid w:val="00B4418E"/>
    <w:rsid w:val="00B445BD"/>
    <w:rsid w:val="00B45E98"/>
    <w:rsid w:val="00B50C68"/>
    <w:rsid w:val="00B5185C"/>
    <w:rsid w:val="00B5522D"/>
    <w:rsid w:val="00B55516"/>
    <w:rsid w:val="00B611A2"/>
    <w:rsid w:val="00B62909"/>
    <w:rsid w:val="00B64AF5"/>
    <w:rsid w:val="00B660EC"/>
    <w:rsid w:val="00B6628A"/>
    <w:rsid w:val="00B70A48"/>
    <w:rsid w:val="00B76443"/>
    <w:rsid w:val="00B76ABD"/>
    <w:rsid w:val="00B812C5"/>
    <w:rsid w:val="00B81B54"/>
    <w:rsid w:val="00B84560"/>
    <w:rsid w:val="00B848C2"/>
    <w:rsid w:val="00B8562D"/>
    <w:rsid w:val="00B86E77"/>
    <w:rsid w:val="00B87EFE"/>
    <w:rsid w:val="00B90FFD"/>
    <w:rsid w:val="00B92479"/>
    <w:rsid w:val="00B92846"/>
    <w:rsid w:val="00B9293B"/>
    <w:rsid w:val="00B932AA"/>
    <w:rsid w:val="00B93868"/>
    <w:rsid w:val="00BA14A9"/>
    <w:rsid w:val="00BA3A3E"/>
    <w:rsid w:val="00BA3F6C"/>
    <w:rsid w:val="00BA6EDF"/>
    <w:rsid w:val="00BA77ED"/>
    <w:rsid w:val="00BA7BE9"/>
    <w:rsid w:val="00BB0B3B"/>
    <w:rsid w:val="00BB0D1F"/>
    <w:rsid w:val="00BB1256"/>
    <w:rsid w:val="00BB7A94"/>
    <w:rsid w:val="00BC0FBD"/>
    <w:rsid w:val="00BC10C6"/>
    <w:rsid w:val="00BC1EFC"/>
    <w:rsid w:val="00BC3829"/>
    <w:rsid w:val="00BC4A40"/>
    <w:rsid w:val="00BC4D6C"/>
    <w:rsid w:val="00BC61C8"/>
    <w:rsid w:val="00BC772E"/>
    <w:rsid w:val="00BC7A75"/>
    <w:rsid w:val="00BD0FEE"/>
    <w:rsid w:val="00BD1D18"/>
    <w:rsid w:val="00BD202B"/>
    <w:rsid w:val="00BD2D3B"/>
    <w:rsid w:val="00BD51FC"/>
    <w:rsid w:val="00BD66A1"/>
    <w:rsid w:val="00BD6FA7"/>
    <w:rsid w:val="00BE0868"/>
    <w:rsid w:val="00BE0A7F"/>
    <w:rsid w:val="00BE49DE"/>
    <w:rsid w:val="00BE5012"/>
    <w:rsid w:val="00BE5876"/>
    <w:rsid w:val="00BE5D81"/>
    <w:rsid w:val="00BE69C6"/>
    <w:rsid w:val="00BF05B5"/>
    <w:rsid w:val="00BF2DCB"/>
    <w:rsid w:val="00BF4351"/>
    <w:rsid w:val="00BF4799"/>
    <w:rsid w:val="00BF509D"/>
    <w:rsid w:val="00BF52C9"/>
    <w:rsid w:val="00BF59F4"/>
    <w:rsid w:val="00BF76AB"/>
    <w:rsid w:val="00C01757"/>
    <w:rsid w:val="00C02F07"/>
    <w:rsid w:val="00C032F0"/>
    <w:rsid w:val="00C04F08"/>
    <w:rsid w:val="00C06B6D"/>
    <w:rsid w:val="00C118CD"/>
    <w:rsid w:val="00C12367"/>
    <w:rsid w:val="00C12EF4"/>
    <w:rsid w:val="00C1301B"/>
    <w:rsid w:val="00C144BB"/>
    <w:rsid w:val="00C15618"/>
    <w:rsid w:val="00C158A2"/>
    <w:rsid w:val="00C17DBF"/>
    <w:rsid w:val="00C21353"/>
    <w:rsid w:val="00C22826"/>
    <w:rsid w:val="00C2303B"/>
    <w:rsid w:val="00C23BDA"/>
    <w:rsid w:val="00C27EE6"/>
    <w:rsid w:val="00C30ECA"/>
    <w:rsid w:val="00C33DCD"/>
    <w:rsid w:val="00C34DDA"/>
    <w:rsid w:val="00C35FA0"/>
    <w:rsid w:val="00C36263"/>
    <w:rsid w:val="00C368F8"/>
    <w:rsid w:val="00C37A1B"/>
    <w:rsid w:val="00C4101F"/>
    <w:rsid w:val="00C422D2"/>
    <w:rsid w:val="00C42877"/>
    <w:rsid w:val="00C42F30"/>
    <w:rsid w:val="00C43AC7"/>
    <w:rsid w:val="00C43E07"/>
    <w:rsid w:val="00C44A3E"/>
    <w:rsid w:val="00C45AFB"/>
    <w:rsid w:val="00C45E16"/>
    <w:rsid w:val="00C47A75"/>
    <w:rsid w:val="00C5178E"/>
    <w:rsid w:val="00C52DA3"/>
    <w:rsid w:val="00C52E20"/>
    <w:rsid w:val="00C53AC4"/>
    <w:rsid w:val="00C54B48"/>
    <w:rsid w:val="00C54BD2"/>
    <w:rsid w:val="00C54EF0"/>
    <w:rsid w:val="00C55CE6"/>
    <w:rsid w:val="00C5638D"/>
    <w:rsid w:val="00C56A38"/>
    <w:rsid w:val="00C56F95"/>
    <w:rsid w:val="00C6718F"/>
    <w:rsid w:val="00C70355"/>
    <w:rsid w:val="00C71240"/>
    <w:rsid w:val="00C71E0E"/>
    <w:rsid w:val="00C7263F"/>
    <w:rsid w:val="00C72EE9"/>
    <w:rsid w:val="00C7405B"/>
    <w:rsid w:val="00C77253"/>
    <w:rsid w:val="00C809A6"/>
    <w:rsid w:val="00C81658"/>
    <w:rsid w:val="00C835F9"/>
    <w:rsid w:val="00C856F9"/>
    <w:rsid w:val="00C85997"/>
    <w:rsid w:val="00C867E7"/>
    <w:rsid w:val="00C94B97"/>
    <w:rsid w:val="00C96363"/>
    <w:rsid w:val="00C97EE4"/>
    <w:rsid w:val="00CA0426"/>
    <w:rsid w:val="00CA12B8"/>
    <w:rsid w:val="00CA17A7"/>
    <w:rsid w:val="00CA1E38"/>
    <w:rsid w:val="00CA35CC"/>
    <w:rsid w:val="00CA3E15"/>
    <w:rsid w:val="00CA4979"/>
    <w:rsid w:val="00CA4D45"/>
    <w:rsid w:val="00CA5E23"/>
    <w:rsid w:val="00CA7E2B"/>
    <w:rsid w:val="00CB09D5"/>
    <w:rsid w:val="00CB1685"/>
    <w:rsid w:val="00CB3AF7"/>
    <w:rsid w:val="00CB4372"/>
    <w:rsid w:val="00CB6E44"/>
    <w:rsid w:val="00CB7D58"/>
    <w:rsid w:val="00CC0679"/>
    <w:rsid w:val="00CC1631"/>
    <w:rsid w:val="00CC436D"/>
    <w:rsid w:val="00CC73A2"/>
    <w:rsid w:val="00CD04C4"/>
    <w:rsid w:val="00CD0898"/>
    <w:rsid w:val="00CD1F5C"/>
    <w:rsid w:val="00CD5E20"/>
    <w:rsid w:val="00CD778B"/>
    <w:rsid w:val="00CD79B7"/>
    <w:rsid w:val="00CE509A"/>
    <w:rsid w:val="00CF193A"/>
    <w:rsid w:val="00CF2BC2"/>
    <w:rsid w:val="00CF4F25"/>
    <w:rsid w:val="00CF6B55"/>
    <w:rsid w:val="00CF7983"/>
    <w:rsid w:val="00D008EA"/>
    <w:rsid w:val="00D01F08"/>
    <w:rsid w:val="00D02CF2"/>
    <w:rsid w:val="00D0360E"/>
    <w:rsid w:val="00D0373E"/>
    <w:rsid w:val="00D059CC"/>
    <w:rsid w:val="00D06DE4"/>
    <w:rsid w:val="00D06F93"/>
    <w:rsid w:val="00D102E0"/>
    <w:rsid w:val="00D10717"/>
    <w:rsid w:val="00D1251B"/>
    <w:rsid w:val="00D13733"/>
    <w:rsid w:val="00D1394F"/>
    <w:rsid w:val="00D14738"/>
    <w:rsid w:val="00D15AB1"/>
    <w:rsid w:val="00D176DF"/>
    <w:rsid w:val="00D24B93"/>
    <w:rsid w:val="00D25914"/>
    <w:rsid w:val="00D25A99"/>
    <w:rsid w:val="00D25DDE"/>
    <w:rsid w:val="00D27B5D"/>
    <w:rsid w:val="00D27D40"/>
    <w:rsid w:val="00D300FE"/>
    <w:rsid w:val="00D30516"/>
    <w:rsid w:val="00D314A9"/>
    <w:rsid w:val="00D32622"/>
    <w:rsid w:val="00D33A85"/>
    <w:rsid w:val="00D349CF"/>
    <w:rsid w:val="00D354D1"/>
    <w:rsid w:val="00D3623B"/>
    <w:rsid w:val="00D36AAB"/>
    <w:rsid w:val="00D41FA7"/>
    <w:rsid w:val="00D427EA"/>
    <w:rsid w:val="00D4403D"/>
    <w:rsid w:val="00D442E1"/>
    <w:rsid w:val="00D44347"/>
    <w:rsid w:val="00D47C00"/>
    <w:rsid w:val="00D47F3D"/>
    <w:rsid w:val="00D5001B"/>
    <w:rsid w:val="00D52E01"/>
    <w:rsid w:val="00D533BA"/>
    <w:rsid w:val="00D55004"/>
    <w:rsid w:val="00D55244"/>
    <w:rsid w:val="00D555A7"/>
    <w:rsid w:val="00D55AF7"/>
    <w:rsid w:val="00D5645F"/>
    <w:rsid w:val="00D56C6F"/>
    <w:rsid w:val="00D56C8C"/>
    <w:rsid w:val="00D5748C"/>
    <w:rsid w:val="00D575C5"/>
    <w:rsid w:val="00D6110E"/>
    <w:rsid w:val="00D61812"/>
    <w:rsid w:val="00D61B5D"/>
    <w:rsid w:val="00D61F96"/>
    <w:rsid w:val="00D62728"/>
    <w:rsid w:val="00D655C8"/>
    <w:rsid w:val="00D65608"/>
    <w:rsid w:val="00D65896"/>
    <w:rsid w:val="00D65DDF"/>
    <w:rsid w:val="00D665B5"/>
    <w:rsid w:val="00D6781B"/>
    <w:rsid w:val="00D714D5"/>
    <w:rsid w:val="00D73079"/>
    <w:rsid w:val="00D74350"/>
    <w:rsid w:val="00D746ED"/>
    <w:rsid w:val="00D75B0B"/>
    <w:rsid w:val="00D75F1C"/>
    <w:rsid w:val="00D76EAE"/>
    <w:rsid w:val="00D80A47"/>
    <w:rsid w:val="00D82B99"/>
    <w:rsid w:val="00D83C01"/>
    <w:rsid w:val="00D85293"/>
    <w:rsid w:val="00D85695"/>
    <w:rsid w:val="00D86019"/>
    <w:rsid w:val="00D901CF"/>
    <w:rsid w:val="00D9257F"/>
    <w:rsid w:val="00D93324"/>
    <w:rsid w:val="00D943C2"/>
    <w:rsid w:val="00DA18FB"/>
    <w:rsid w:val="00DA6708"/>
    <w:rsid w:val="00DA67E0"/>
    <w:rsid w:val="00DB027A"/>
    <w:rsid w:val="00DB0DFF"/>
    <w:rsid w:val="00DB196A"/>
    <w:rsid w:val="00DB2F4F"/>
    <w:rsid w:val="00DB335A"/>
    <w:rsid w:val="00DB56A9"/>
    <w:rsid w:val="00DB5BAB"/>
    <w:rsid w:val="00DB5E22"/>
    <w:rsid w:val="00DB680F"/>
    <w:rsid w:val="00DB7080"/>
    <w:rsid w:val="00DB75FE"/>
    <w:rsid w:val="00DC03E7"/>
    <w:rsid w:val="00DC04AF"/>
    <w:rsid w:val="00DC11B1"/>
    <w:rsid w:val="00DC1624"/>
    <w:rsid w:val="00DC1CB9"/>
    <w:rsid w:val="00DC3C5B"/>
    <w:rsid w:val="00DC4A0C"/>
    <w:rsid w:val="00DC625A"/>
    <w:rsid w:val="00DD243E"/>
    <w:rsid w:val="00DD3114"/>
    <w:rsid w:val="00DD438C"/>
    <w:rsid w:val="00DD4E77"/>
    <w:rsid w:val="00DD4E86"/>
    <w:rsid w:val="00DD4F3B"/>
    <w:rsid w:val="00DD5F2C"/>
    <w:rsid w:val="00DD6EB6"/>
    <w:rsid w:val="00DD7324"/>
    <w:rsid w:val="00DD7524"/>
    <w:rsid w:val="00DE2A09"/>
    <w:rsid w:val="00DE6E3A"/>
    <w:rsid w:val="00DF31F1"/>
    <w:rsid w:val="00DF34ED"/>
    <w:rsid w:val="00DF4605"/>
    <w:rsid w:val="00DF5144"/>
    <w:rsid w:val="00DF5335"/>
    <w:rsid w:val="00DF7844"/>
    <w:rsid w:val="00E01430"/>
    <w:rsid w:val="00E02ECF"/>
    <w:rsid w:val="00E039F6"/>
    <w:rsid w:val="00E04E46"/>
    <w:rsid w:val="00E06AB3"/>
    <w:rsid w:val="00E116F6"/>
    <w:rsid w:val="00E1279B"/>
    <w:rsid w:val="00E1302B"/>
    <w:rsid w:val="00E1557D"/>
    <w:rsid w:val="00E17375"/>
    <w:rsid w:val="00E2167F"/>
    <w:rsid w:val="00E2297C"/>
    <w:rsid w:val="00E236E9"/>
    <w:rsid w:val="00E326C1"/>
    <w:rsid w:val="00E33949"/>
    <w:rsid w:val="00E36299"/>
    <w:rsid w:val="00E365EC"/>
    <w:rsid w:val="00E369A6"/>
    <w:rsid w:val="00E36C81"/>
    <w:rsid w:val="00E3716E"/>
    <w:rsid w:val="00E40C20"/>
    <w:rsid w:val="00E41C11"/>
    <w:rsid w:val="00E42075"/>
    <w:rsid w:val="00E43738"/>
    <w:rsid w:val="00E44805"/>
    <w:rsid w:val="00E45369"/>
    <w:rsid w:val="00E538E5"/>
    <w:rsid w:val="00E53FBA"/>
    <w:rsid w:val="00E55B8B"/>
    <w:rsid w:val="00E57444"/>
    <w:rsid w:val="00E57EAC"/>
    <w:rsid w:val="00E57F82"/>
    <w:rsid w:val="00E614B8"/>
    <w:rsid w:val="00E62326"/>
    <w:rsid w:val="00E66B94"/>
    <w:rsid w:val="00E66C64"/>
    <w:rsid w:val="00E6757E"/>
    <w:rsid w:val="00E715FA"/>
    <w:rsid w:val="00E72CF9"/>
    <w:rsid w:val="00E730E6"/>
    <w:rsid w:val="00E80B66"/>
    <w:rsid w:val="00E80C4A"/>
    <w:rsid w:val="00E81BDA"/>
    <w:rsid w:val="00E82458"/>
    <w:rsid w:val="00E831DB"/>
    <w:rsid w:val="00E851CD"/>
    <w:rsid w:val="00E858A6"/>
    <w:rsid w:val="00E86089"/>
    <w:rsid w:val="00E86E97"/>
    <w:rsid w:val="00E90075"/>
    <w:rsid w:val="00E90E82"/>
    <w:rsid w:val="00E9132E"/>
    <w:rsid w:val="00EA4569"/>
    <w:rsid w:val="00EA4F56"/>
    <w:rsid w:val="00EA6476"/>
    <w:rsid w:val="00EA7517"/>
    <w:rsid w:val="00EB0E78"/>
    <w:rsid w:val="00EB21B0"/>
    <w:rsid w:val="00EB2A62"/>
    <w:rsid w:val="00EB3EAF"/>
    <w:rsid w:val="00EB59B9"/>
    <w:rsid w:val="00EB5C2B"/>
    <w:rsid w:val="00EB64BE"/>
    <w:rsid w:val="00EC26B2"/>
    <w:rsid w:val="00EC2CDC"/>
    <w:rsid w:val="00EC34E6"/>
    <w:rsid w:val="00EC458A"/>
    <w:rsid w:val="00EC5550"/>
    <w:rsid w:val="00EC58A4"/>
    <w:rsid w:val="00EC595E"/>
    <w:rsid w:val="00EC5E3F"/>
    <w:rsid w:val="00ED00C8"/>
    <w:rsid w:val="00ED0DD1"/>
    <w:rsid w:val="00ED2367"/>
    <w:rsid w:val="00ED2A3F"/>
    <w:rsid w:val="00ED455C"/>
    <w:rsid w:val="00ED5355"/>
    <w:rsid w:val="00ED6319"/>
    <w:rsid w:val="00ED6589"/>
    <w:rsid w:val="00ED724F"/>
    <w:rsid w:val="00ED7D45"/>
    <w:rsid w:val="00EE4E58"/>
    <w:rsid w:val="00EE545B"/>
    <w:rsid w:val="00EE566C"/>
    <w:rsid w:val="00EE7008"/>
    <w:rsid w:val="00EF0A40"/>
    <w:rsid w:val="00EF0A68"/>
    <w:rsid w:val="00EF2FF0"/>
    <w:rsid w:val="00EF7F25"/>
    <w:rsid w:val="00F001A7"/>
    <w:rsid w:val="00F035DF"/>
    <w:rsid w:val="00F035F3"/>
    <w:rsid w:val="00F0410F"/>
    <w:rsid w:val="00F0507E"/>
    <w:rsid w:val="00F06072"/>
    <w:rsid w:val="00F06195"/>
    <w:rsid w:val="00F07B8C"/>
    <w:rsid w:val="00F10047"/>
    <w:rsid w:val="00F11A49"/>
    <w:rsid w:val="00F13341"/>
    <w:rsid w:val="00F13D5D"/>
    <w:rsid w:val="00F14B01"/>
    <w:rsid w:val="00F14FE6"/>
    <w:rsid w:val="00F15F3F"/>
    <w:rsid w:val="00F20977"/>
    <w:rsid w:val="00F211AE"/>
    <w:rsid w:val="00F24DC1"/>
    <w:rsid w:val="00F25613"/>
    <w:rsid w:val="00F27491"/>
    <w:rsid w:val="00F277C8"/>
    <w:rsid w:val="00F278AC"/>
    <w:rsid w:val="00F27BEF"/>
    <w:rsid w:val="00F317E7"/>
    <w:rsid w:val="00F31BF6"/>
    <w:rsid w:val="00F31FC7"/>
    <w:rsid w:val="00F336AB"/>
    <w:rsid w:val="00F33C8D"/>
    <w:rsid w:val="00F33E14"/>
    <w:rsid w:val="00F34026"/>
    <w:rsid w:val="00F355B7"/>
    <w:rsid w:val="00F369C7"/>
    <w:rsid w:val="00F379F6"/>
    <w:rsid w:val="00F37AF2"/>
    <w:rsid w:val="00F4113C"/>
    <w:rsid w:val="00F461DB"/>
    <w:rsid w:val="00F4681A"/>
    <w:rsid w:val="00F50AAA"/>
    <w:rsid w:val="00F52D4A"/>
    <w:rsid w:val="00F55DEB"/>
    <w:rsid w:val="00F56918"/>
    <w:rsid w:val="00F62AE0"/>
    <w:rsid w:val="00F67A0A"/>
    <w:rsid w:val="00F7180D"/>
    <w:rsid w:val="00F71A3B"/>
    <w:rsid w:val="00F722D4"/>
    <w:rsid w:val="00F72364"/>
    <w:rsid w:val="00F755F0"/>
    <w:rsid w:val="00F76A1A"/>
    <w:rsid w:val="00F80044"/>
    <w:rsid w:val="00F80D58"/>
    <w:rsid w:val="00F83131"/>
    <w:rsid w:val="00F83524"/>
    <w:rsid w:val="00F837B3"/>
    <w:rsid w:val="00F83B4A"/>
    <w:rsid w:val="00F8403F"/>
    <w:rsid w:val="00F85E30"/>
    <w:rsid w:val="00F86296"/>
    <w:rsid w:val="00F869B4"/>
    <w:rsid w:val="00F87E7A"/>
    <w:rsid w:val="00F91DD8"/>
    <w:rsid w:val="00F9280E"/>
    <w:rsid w:val="00F93033"/>
    <w:rsid w:val="00F93AA4"/>
    <w:rsid w:val="00F95623"/>
    <w:rsid w:val="00F95BCC"/>
    <w:rsid w:val="00F96639"/>
    <w:rsid w:val="00F96EBA"/>
    <w:rsid w:val="00FA010B"/>
    <w:rsid w:val="00FA1441"/>
    <w:rsid w:val="00FA4DB7"/>
    <w:rsid w:val="00FA59CB"/>
    <w:rsid w:val="00FA6279"/>
    <w:rsid w:val="00FB2B1B"/>
    <w:rsid w:val="00FB55E4"/>
    <w:rsid w:val="00FB647F"/>
    <w:rsid w:val="00FB7FEB"/>
    <w:rsid w:val="00FC0D34"/>
    <w:rsid w:val="00FC16DD"/>
    <w:rsid w:val="00FC2602"/>
    <w:rsid w:val="00FC3A14"/>
    <w:rsid w:val="00FC469C"/>
    <w:rsid w:val="00FC5184"/>
    <w:rsid w:val="00FC6407"/>
    <w:rsid w:val="00FC727D"/>
    <w:rsid w:val="00FD1255"/>
    <w:rsid w:val="00FD1CC5"/>
    <w:rsid w:val="00FD24F1"/>
    <w:rsid w:val="00FD3814"/>
    <w:rsid w:val="00FD636E"/>
    <w:rsid w:val="00FD6D0F"/>
    <w:rsid w:val="00FD7465"/>
    <w:rsid w:val="00FE0409"/>
    <w:rsid w:val="00FE0777"/>
    <w:rsid w:val="00FE4AB6"/>
    <w:rsid w:val="00FF2EDB"/>
    <w:rsid w:val="00FF3A06"/>
    <w:rsid w:val="00FF5417"/>
    <w:rsid w:val="00FF6049"/>
    <w:rsid w:val="00FF6310"/>
    <w:rsid w:val="00FF7DA2"/>
    <w:rsid w:val="03A080F7"/>
    <w:rsid w:val="052DAB61"/>
    <w:rsid w:val="05CB49E8"/>
    <w:rsid w:val="064D8CC0"/>
    <w:rsid w:val="06D821B9"/>
    <w:rsid w:val="08302A1B"/>
    <w:rsid w:val="09C40909"/>
    <w:rsid w:val="0A0FC27B"/>
    <w:rsid w:val="0A958C11"/>
    <w:rsid w:val="0DBF8AEB"/>
    <w:rsid w:val="0E297269"/>
    <w:rsid w:val="0E61A366"/>
    <w:rsid w:val="0ECCFCAC"/>
    <w:rsid w:val="107B55EA"/>
    <w:rsid w:val="12D2FBEF"/>
    <w:rsid w:val="14274B4D"/>
    <w:rsid w:val="14DAC15F"/>
    <w:rsid w:val="15D2C490"/>
    <w:rsid w:val="1734B490"/>
    <w:rsid w:val="183C491C"/>
    <w:rsid w:val="19468C02"/>
    <w:rsid w:val="1C66ADB9"/>
    <w:rsid w:val="21BA21BC"/>
    <w:rsid w:val="220198DB"/>
    <w:rsid w:val="23ED4819"/>
    <w:rsid w:val="24A76321"/>
    <w:rsid w:val="252E9F34"/>
    <w:rsid w:val="27859537"/>
    <w:rsid w:val="285ECCDC"/>
    <w:rsid w:val="28F06F14"/>
    <w:rsid w:val="2932B058"/>
    <w:rsid w:val="2E078A34"/>
    <w:rsid w:val="2ED656AD"/>
    <w:rsid w:val="2F42085A"/>
    <w:rsid w:val="32A9E78D"/>
    <w:rsid w:val="337BA572"/>
    <w:rsid w:val="36371374"/>
    <w:rsid w:val="374FE1FF"/>
    <w:rsid w:val="37C5C85E"/>
    <w:rsid w:val="37FEE390"/>
    <w:rsid w:val="39BD6562"/>
    <w:rsid w:val="3C1B22D0"/>
    <w:rsid w:val="3CC03517"/>
    <w:rsid w:val="3CC6712B"/>
    <w:rsid w:val="44CCEC64"/>
    <w:rsid w:val="45199B8C"/>
    <w:rsid w:val="49047492"/>
    <w:rsid w:val="497A1B4E"/>
    <w:rsid w:val="497FAA0F"/>
    <w:rsid w:val="4A90052E"/>
    <w:rsid w:val="4B10EF4B"/>
    <w:rsid w:val="4C10030C"/>
    <w:rsid w:val="503FCF09"/>
    <w:rsid w:val="5172FD3C"/>
    <w:rsid w:val="5379B495"/>
    <w:rsid w:val="54017F76"/>
    <w:rsid w:val="54193FCE"/>
    <w:rsid w:val="542932D9"/>
    <w:rsid w:val="54A4E84E"/>
    <w:rsid w:val="54B5254E"/>
    <w:rsid w:val="57D993A0"/>
    <w:rsid w:val="5AC37AFC"/>
    <w:rsid w:val="5CC98656"/>
    <w:rsid w:val="5CD69AD7"/>
    <w:rsid w:val="5DA80931"/>
    <w:rsid w:val="5E405FF5"/>
    <w:rsid w:val="5F43D992"/>
    <w:rsid w:val="5FEB98C6"/>
    <w:rsid w:val="60ECC56A"/>
    <w:rsid w:val="632B7548"/>
    <w:rsid w:val="64174AB5"/>
    <w:rsid w:val="649C3B46"/>
    <w:rsid w:val="6579A072"/>
    <w:rsid w:val="65D78FFD"/>
    <w:rsid w:val="688BB972"/>
    <w:rsid w:val="689B9027"/>
    <w:rsid w:val="689CFFBA"/>
    <w:rsid w:val="69E91053"/>
    <w:rsid w:val="6CE61E9E"/>
    <w:rsid w:val="6D132E22"/>
    <w:rsid w:val="6E518AF7"/>
    <w:rsid w:val="6EB4AAA5"/>
    <w:rsid w:val="6F9182D6"/>
    <w:rsid w:val="704ACEE4"/>
    <w:rsid w:val="706F41C4"/>
    <w:rsid w:val="73B75941"/>
    <w:rsid w:val="7495B6B7"/>
    <w:rsid w:val="7663C98A"/>
    <w:rsid w:val="76EBBCA6"/>
    <w:rsid w:val="770FF419"/>
    <w:rsid w:val="776E0192"/>
    <w:rsid w:val="79AED2A8"/>
    <w:rsid w:val="7A064BBA"/>
    <w:rsid w:val="7E0E530D"/>
    <w:rsid w:val="7F82485C"/>
    <w:rsid w:val="7FC52C7F"/>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B4924D"/>
  <w15:docId w15:val="{F5A85CBC-3092-414A-B64B-B55E48B1A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Arial"/>
        <w:lang w:val="nl-NL"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4C23BA"/>
    <w:pPr>
      <w:spacing w:line="276" w:lineRule="auto"/>
    </w:pPr>
  </w:style>
  <w:style w:type="paragraph" w:styleId="Kop1">
    <w:name w:val="heading 1"/>
    <w:aliases w:val="hoofdstuk,Hoofdstuk,h1,ips_Hoofdstuk,H1,Univé Hoofdstuk,Section Heading,sectionHeading,sectionHeading Char,Kop subparagraaf"/>
    <w:basedOn w:val="Standaard"/>
    <w:next w:val="Standaard"/>
    <w:link w:val="Kop1Char"/>
    <w:qFormat/>
    <w:rsid w:val="006B1C09"/>
    <w:pPr>
      <w:numPr>
        <w:numId w:val="2"/>
      </w:numPr>
      <w:tabs>
        <w:tab w:val="left" w:pos="2127"/>
      </w:tabs>
      <w:spacing w:before="240" w:after="360"/>
      <w:outlineLvl w:val="0"/>
    </w:pPr>
    <w:rPr>
      <w:b/>
      <w:bCs/>
      <w:sz w:val="28"/>
      <w:szCs w:val="28"/>
    </w:rPr>
  </w:style>
  <w:style w:type="paragraph" w:styleId="Kop2">
    <w:name w:val="heading 2"/>
    <w:aliases w:val="paragraaf,Paragraaf,ips_paragraaf,H2,Paragrf 2,1.1Heading 2,2scr,Univé Paragraaf,Reset numbering,Bijlage"/>
    <w:basedOn w:val="Standaard"/>
    <w:next w:val="Standaard"/>
    <w:link w:val="Kop2Char"/>
    <w:qFormat/>
    <w:rsid w:val="006B1C09"/>
    <w:pPr>
      <w:keepNext/>
      <w:numPr>
        <w:ilvl w:val="1"/>
        <w:numId w:val="2"/>
      </w:numPr>
      <w:spacing w:before="240" w:after="120"/>
      <w:outlineLvl w:val="1"/>
    </w:pPr>
    <w:rPr>
      <w:b/>
      <w:bCs/>
      <w:iCs/>
      <w:sz w:val="24"/>
      <w:szCs w:val="18"/>
    </w:rPr>
  </w:style>
  <w:style w:type="paragraph" w:styleId="Kop3">
    <w:name w:val="heading 3"/>
    <w:basedOn w:val="Standaard"/>
    <w:next w:val="Standaard"/>
    <w:link w:val="Kop3Char"/>
    <w:autoRedefine/>
    <w:qFormat/>
    <w:rsid w:val="00A3590A"/>
    <w:pPr>
      <w:keepNext/>
      <w:numPr>
        <w:ilvl w:val="2"/>
        <w:numId w:val="2"/>
      </w:numPr>
      <w:spacing w:before="120" w:after="60"/>
      <w:outlineLvl w:val="2"/>
    </w:pPr>
    <w:rPr>
      <w:b/>
      <w:bCs/>
      <w:sz w:val="22"/>
    </w:rPr>
  </w:style>
  <w:style w:type="paragraph" w:styleId="Kop4">
    <w:name w:val="heading 4"/>
    <w:aliases w:val="h4,Level 2 - a"/>
    <w:basedOn w:val="Standaard"/>
    <w:next w:val="Standaard"/>
    <w:link w:val="Kop4Char"/>
    <w:qFormat/>
    <w:rsid w:val="006B1C09"/>
    <w:pPr>
      <w:keepNext/>
      <w:numPr>
        <w:ilvl w:val="3"/>
        <w:numId w:val="2"/>
      </w:numPr>
      <w:spacing w:after="60"/>
      <w:outlineLvl w:val="3"/>
    </w:pPr>
    <w:rPr>
      <w:bCs/>
      <w:i/>
      <w:szCs w:val="28"/>
    </w:rPr>
  </w:style>
  <w:style w:type="paragraph" w:styleId="Kop5">
    <w:name w:val="heading 5"/>
    <w:aliases w:val="h5,Level 3 - i"/>
    <w:basedOn w:val="Standaard"/>
    <w:next w:val="Standaard"/>
    <w:link w:val="Kop5Char"/>
    <w:qFormat/>
    <w:rsid w:val="006B1C09"/>
    <w:pPr>
      <w:numPr>
        <w:ilvl w:val="4"/>
        <w:numId w:val="2"/>
      </w:numPr>
      <w:spacing w:before="240" w:after="60"/>
      <w:outlineLvl w:val="4"/>
    </w:pPr>
    <w:rPr>
      <w:b/>
      <w:bCs/>
      <w:i/>
      <w:iCs/>
      <w:sz w:val="26"/>
      <w:szCs w:val="26"/>
    </w:rPr>
  </w:style>
  <w:style w:type="paragraph" w:styleId="Kop6">
    <w:name w:val="heading 6"/>
    <w:basedOn w:val="Standaard"/>
    <w:next w:val="Standaard"/>
    <w:link w:val="Kop6Char"/>
    <w:uiPriority w:val="9"/>
    <w:semiHidden/>
    <w:unhideWhenUsed/>
    <w:rsid w:val="007C173C"/>
    <w:pPr>
      <w:keepNext/>
      <w:keepLines/>
      <w:spacing w:before="200"/>
      <w:ind w:left="1152" w:hanging="1152"/>
      <w:outlineLvl w:val="5"/>
    </w:pPr>
    <w:rPr>
      <w:rFonts w:asciiTheme="majorHAnsi" w:eastAsiaTheme="majorEastAsia" w:hAnsiTheme="majorHAnsi" w:cstheme="majorBidi"/>
      <w:i/>
      <w:iCs/>
      <w:color w:val="243F60" w:themeColor="accent1" w:themeShade="7F"/>
    </w:rPr>
  </w:style>
  <w:style w:type="paragraph" w:styleId="Kop7">
    <w:name w:val="heading 7"/>
    <w:basedOn w:val="Standaard"/>
    <w:next w:val="Standaard"/>
    <w:link w:val="Kop7Char"/>
    <w:uiPriority w:val="9"/>
    <w:semiHidden/>
    <w:unhideWhenUsed/>
    <w:rsid w:val="007C173C"/>
    <w:pPr>
      <w:keepNext/>
      <w:keepLines/>
      <w:spacing w:before="200"/>
      <w:ind w:left="1296" w:hanging="1296"/>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iPriority w:val="9"/>
    <w:semiHidden/>
    <w:unhideWhenUsed/>
    <w:rsid w:val="007C173C"/>
    <w:pPr>
      <w:keepNext/>
      <w:keepLines/>
      <w:spacing w:before="200"/>
      <w:ind w:left="1440" w:hanging="1440"/>
      <w:outlineLvl w:val="7"/>
    </w:pPr>
    <w:rPr>
      <w:rFonts w:asciiTheme="majorHAnsi" w:eastAsiaTheme="majorEastAsia" w:hAnsiTheme="majorHAnsi" w:cstheme="majorBidi"/>
      <w:color w:val="404040" w:themeColor="text1" w:themeTint="BF"/>
    </w:rPr>
  </w:style>
  <w:style w:type="paragraph" w:styleId="Kop9">
    <w:name w:val="heading 9"/>
    <w:basedOn w:val="Standaard"/>
    <w:next w:val="Standaard"/>
    <w:link w:val="Kop9Char"/>
    <w:uiPriority w:val="9"/>
    <w:semiHidden/>
    <w:unhideWhenUsed/>
    <w:rsid w:val="007C173C"/>
    <w:pPr>
      <w:keepNext/>
      <w:keepLines/>
      <w:spacing w:before="200"/>
      <w:ind w:left="1584" w:hanging="1584"/>
      <w:outlineLvl w:val="8"/>
    </w:pPr>
    <w:rPr>
      <w:rFonts w:asciiTheme="majorHAnsi" w:eastAsiaTheme="majorEastAsia" w:hAnsiTheme="majorHAnsi" w:cstheme="majorBidi"/>
      <w:i/>
      <w:iCs/>
      <w:color w:val="404040" w:themeColor="text1" w:themeTint="B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StijlVerdana8pt">
    <w:name w:val="Stijl Verdana 8 pt"/>
    <w:basedOn w:val="Standaardalinea-lettertype"/>
    <w:qFormat/>
    <w:rsid w:val="006B1C09"/>
    <w:rPr>
      <w:rFonts w:ascii="Verdana" w:hAnsi="Verdana"/>
      <w:sz w:val="16"/>
    </w:rPr>
  </w:style>
  <w:style w:type="character" w:customStyle="1" w:styleId="Kop1Char">
    <w:name w:val="Kop 1 Char"/>
    <w:aliases w:val="hoofdstuk Char,Hoofdstuk Char,h1 Char,ips_Hoofdstuk Char,H1 Char,Univé Hoofdstuk Char,Section Heading Char,sectionHeading Char1,sectionHeading Char Char,Kop subparagraaf Char"/>
    <w:link w:val="Kop1"/>
    <w:rsid w:val="006B1C09"/>
    <w:rPr>
      <w:b/>
      <w:bCs/>
      <w:sz w:val="28"/>
      <w:szCs w:val="28"/>
    </w:rPr>
  </w:style>
  <w:style w:type="character" w:customStyle="1" w:styleId="Kop2Char">
    <w:name w:val="Kop 2 Char"/>
    <w:aliases w:val="paragraaf Char,Paragraaf Char,ips_paragraaf Char,H2 Char,Paragrf 2 Char,1.1Heading 2 Char,2scr Char,Univé Paragraaf Char,Reset numbering Char,Bijlage Char"/>
    <w:link w:val="Kop2"/>
    <w:rsid w:val="006B1C09"/>
    <w:rPr>
      <w:b/>
      <w:bCs/>
      <w:iCs/>
      <w:sz w:val="24"/>
      <w:szCs w:val="18"/>
    </w:rPr>
  </w:style>
  <w:style w:type="character" w:customStyle="1" w:styleId="Kop3Char">
    <w:name w:val="Kop 3 Char"/>
    <w:link w:val="Kop3"/>
    <w:rsid w:val="00A3590A"/>
    <w:rPr>
      <w:b/>
      <w:bCs/>
      <w:sz w:val="22"/>
    </w:rPr>
  </w:style>
  <w:style w:type="character" w:customStyle="1" w:styleId="Kop4Char">
    <w:name w:val="Kop 4 Char"/>
    <w:aliases w:val="h4 Char,Level 2 - a Char"/>
    <w:link w:val="Kop4"/>
    <w:rsid w:val="006B1C09"/>
    <w:rPr>
      <w:bCs/>
      <w:i/>
      <w:szCs w:val="28"/>
    </w:rPr>
  </w:style>
  <w:style w:type="character" w:customStyle="1" w:styleId="Kop5Char">
    <w:name w:val="Kop 5 Char"/>
    <w:aliases w:val="h5 Char,Level 3 - i Char"/>
    <w:basedOn w:val="Standaardalinea-lettertype"/>
    <w:link w:val="Kop5"/>
    <w:rsid w:val="006B1C09"/>
    <w:rPr>
      <w:b/>
      <w:bCs/>
      <w:i/>
      <w:iCs/>
      <w:sz w:val="26"/>
      <w:szCs w:val="26"/>
    </w:rPr>
  </w:style>
  <w:style w:type="paragraph" w:styleId="Bijschrift">
    <w:name w:val="caption"/>
    <w:basedOn w:val="Standaard"/>
    <w:next w:val="Standaard"/>
    <w:uiPriority w:val="35"/>
    <w:unhideWhenUsed/>
    <w:qFormat/>
    <w:rsid w:val="006B1C09"/>
    <w:pPr>
      <w:spacing w:after="200" w:line="240" w:lineRule="auto"/>
    </w:pPr>
    <w:rPr>
      <w:b/>
      <w:bCs/>
      <w:color w:val="4F81BD" w:themeColor="accent1"/>
      <w:sz w:val="18"/>
      <w:szCs w:val="18"/>
    </w:rPr>
  </w:style>
  <w:style w:type="paragraph" w:styleId="Lijstalinea">
    <w:name w:val="List Paragraph"/>
    <w:basedOn w:val="Standaard"/>
    <w:next w:val="Standaard"/>
    <w:uiPriority w:val="34"/>
    <w:qFormat/>
    <w:rsid w:val="006B1C09"/>
    <w:pPr>
      <w:numPr>
        <w:numId w:val="3"/>
      </w:numPr>
    </w:pPr>
  </w:style>
  <w:style w:type="paragraph" w:styleId="Kopvaninhoudsopgave">
    <w:name w:val="TOC Heading"/>
    <w:basedOn w:val="Kop1"/>
    <w:next w:val="Standaard"/>
    <w:uiPriority w:val="39"/>
    <w:semiHidden/>
    <w:unhideWhenUsed/>
    <w:qFormat/>
    <w:rsid w:val="006B1C09"/>
    <w:pPr>
      <w:keepNext/>
      <w:keepLines/>
      <w:numPr>
        <w:numId w:val="0"/>
      </w:numPr>
      <w:tabs>
        <w:tab w:val="clear" w:pos="2127"/>
      </w:tabs>
      <w:spacing w:before="480" w:after="0"/>
      <w:outlineLvl w:val="9"/>
    </w:pPr>
    <w:rPr>
      <w:rFonts w:asciiTheme="majorHAnsi" w:eastAsiaTheme="majorEastAsia" w:hAnsiTheme="majorHAnsi" w:cstheme="majorBidi"/>
      <w:color w:val="365F91" w:themeColor="accent1" w:themeShade="BF"/>
    </w:rPr>
  </w:style>
  <w:style w:type="character" w:customStyle="1" w:styleId="Kop6Char">
    <w:name w:val="Kop 6 Char"/>
    <w:basedOn w:val="Standaardalinea-lettertype"/>
    <w:link w:val="Kop6"/>
    <w:uiPriority w:val="9"/>
    <w:semiHidden/>
    <w:rsid w:val="007C173C"/>
    <w:rPr>
      <w:rFonts w:asciiTheme="majorHAnsi" w:eastAsiaTheme="majorEastAsia" w:hAnsiTheme="majorHAnsi" w:cstheme="majorBidi"/>
      <w:i/>
      <w:iCs/>
      <w:color w:val="243F60" w:themeColor="accent1" w:themeShade="7F"/>
    </w:rPr>
  </w:style>
  <w:style w:type="character" w:customStyle="1" w:styleId="Kop7Char">
    <w:name w:val="Kop 7 Char"/>
    <w:basedOn w:val="Standaardalinea-lettertype"/>
    <w:link w:val="Kop7"/>
    <w:uiPriority w:val="9"/>
    <w:semiHidden/>
    <w:rsid w:val="007C173C"/>
    <w:rPr>
      <w:rFonts w:asciiTheme="majorHAnsi" w:eastAsiaTheme="majorEastAsia" w:hAnsiTheme="majorHAnsi" w:cstheme="majorBidi"/>
      <w:i/>
      <w:iCs/>
      <w:color w:val="404040" w:themeColor="text1" w:themeTint="BF"/>
    </w:rPr>
  </w:style>
  <w:style w:type="character" w:customStyle="1" w:styleId="Kop8Char">
    <w:name w:val="Kop 8 Char"/>
    <w:basedOn w:val="Standaardalinea-lettertype"/>
    <w:link w:val="Kop8"/>
    <w:uiPriority w:val="9"/>
    <w:semiHidden/>
    <w:rsid w:val="007C173C"/>
    <w:rPr>
      <w:rFonts w:asciiTheme="majorHAnsi" w:eastAsiaTheme="majorEastAsia" w:hAnsiTheme="majorHAnsi" w:cstheme="majorBidi"/>
      <w:color w:val="404040" w:themeColor="text1" w:themeTint="BF"/>
    </w:rPr>
  </w:style>
  <w:style w:type="character" w:customStyle="1" w:styleId="Kop9Char">
    <w:name w:val="Kop 9 Char"/>
    <w:basedOn w:val="Standaardalinea-lettertype"/>
    <w:link w:val="Kop9"/>
    <w:uiPriority w:val="9"/>
    <w:semiHidden/>
    <w:rsid w:val="007C173C"/>
    <w:rPr>
      <w:rFonts w:asciiTheme="majorHAnsi" w:eastAsiaTheme="majorEastAsia" w:hAnsiTheme="majorHAnsi" w:cstheme="majorBidi"/>
      <w:i/>
      <w:iCs/>
      <w:color w:val="404040" w:themeColor="text1" w:themeTint="BF"/>
    </w:rPr>
  </w:style>
  <w:style w:type="paragraph" w:styleId="Voettekst">
    <w:name w:val="footer"/>
    <w:basedOn w:val="Standaard"/>
    <w:link w:val="VoettekstChar"/>
    <w:uiPriority w:val="99"/>
    <w:unhideWhenUsed/>
    <w:rsid w:val="007C173C"/>
    <w:pPr>
      <w:tabs>
        <w:tab w:val="center" w:pos="4513"/>
        <w:tab w:val="right" w:pos="9026"/>
      </w:tabs>
      <w:spacing w:line="240" w:lineRule="auto"/>
    </w:pPr>
  </w:style>
  <w:style w:type="character" w:customStyle="1" w:styleId="VoettekstChar">
    <w:name w:val="Voettekst Char"/>
    <w:basedOn w:val="Standaardalinea-lettertype"/>
    <w:link w:val="Voettekst"/>
    <w:uiPriority w:val="99"/>
    <w:rsid w:val="007C173C"/>
  </w:style>
  <w:style w:type="paragraph" w:styleId="Ballontekst">
    <w:name w:val="Balloon Text"/>
    <w:basedOn w:val="Standaard"/>
    <w:link w:val="BallontekstChar"/>
    <w:uiPriority w:val="99"/>
    <w:semiHidden/>
    <w:unhideWhenUsed/>
    <w:rsid w:val="007C173C"/>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7C173C"/>
    <w:rPr>
      <w:rFonts w:ascii="Tahoma" w:hAnsi="Tahoma" w:cs="Tahoma"/>
      <w:sz w:val="16"/>
      <w:szCs w:val="16"/>
    </w:rPr>
  </w:style>
  <w:style w:type="paragraph" w:styleId="Inhopg1">
    <w:name w:val="toc 1"/>
    <w:basedOn w:val="Standaard"/>
    <w:next w:val="Standaard"/>
    <w:autoRedefine/>
    <w:uiPriority w:val="39"/>
    <w:unhideWhenUsed/>
    <w:rsid w:val="007C173C"/>
    <w:pPr>
      <w:spacing w:after="100"/>
    </w:pPr>
  </w:style>
  <w:style w:type="paragraph" w:styleId="Inhopg2">
    <w:name w:val="toc 2"/>
    <w:basedOn w:val="Standaard"/>
    <w:next w:val="Standaard"/>
    <w:autoRedefine/>
    <w:uiPriority w:val="39"/>
    <w:unhideWhenUsed/>
    <w:rsid w:val="007C173C"/>
    <w:pPr>
      <w:spacing w:after="100"/>
      <w:ind w:left="200"/>
    </w:pPr>
  </w:style>
  <w:style w:type="character" w:styleId="Hyperlink">
    <w:name w:val="Hyperlink"/>
    <w:basedOn w:val="Standaardalinea-lettertype"/>
    <w:uiPriority w:val="99"/>
    <w:unhideWhenUsed/>
    <w:rsid w:val="007C173C"/>
    <w:rPr>
      <w:color w:val="0000FF" w:themeColor="hyperlink"/>
      <w:u w:val="single"/>
    </w:rPr>
  </w:style>
  <w:style w:type="character" w:styleId="Verwijzingopmerking">
    <w:name w:val="annotation reference"/>
    <w:basedOn w:val="Standaardalinea-lettertype"/>
    <w:uiPriority w:val="99"/>
    <w:semiHidden/>
    <w:unhideWhenUsed/>
    <w:rsid w:val="009D4C94"/>
    <w:rPr>
      <w:sz w:val="16"/>
      <w:szCs w:val="16"/>
    </w:rPr>
  </w:style>
  <w:style w:type="paragraph" w:styleId="Tekstopmerking">
    <w:name w:val="annotation text"/>
    <w:basedOn w:val="Standaard"/>
    <w:link w:val="TekstopmerkingChar"/>
    <w:uiPriority w:val="99"/>
    <w:unhideWhenUsed/>
    <w:rsid w:val="009D4C94"/>
    <w:pPr>
      <w:spacing w:line="240" w:lineRule="auto"/>
    </w:pPr>
  </w:style>
  <w:style w:type="character" w:customStyle="1" w:styleId="TekstopmerkingChar">
    <w:name w:val="Tekst opmerking Char"/>
    <w:basedOn w:val="Standaardalinea-lettertype"/>
    <w:link w:val="Tekstopmerking"/>
    <w:uiPriority w:val="99"/>
    <w:rsid w:val="009D4C94"/>
  </w:style>
  <w:style w:type="paragraph" w:styleId="Onderwerpvanopmerking">
    <w:name w:val="annotation subject"/>
    <w:basedOn w:val="Tekstopmerking"/>
    <w:next w:val="Tekstopmerking"/>
    <w:link w:val="OnderwerpvanopmerkingChar"/>
    <w:uiPriority w:val="99"/>
    <w:semiHidden/>
    <w:unhideWhenUsed/>
    <w:rsid w:val="009D4C94"/>
    <w:rPr>
      <w:b/>
      <w:bCs/>
    </w:rPr>
  </w:style>
  <w:style w:type="character" w:customStyle="1" w:styleId="OnderwerpvanopmerkingChar">
    <w:name w:val="Onderwerp van opmerking Char"/>
    <w:basedOn w:val="TekstopmerkingChar"/>
    <w:link w:val="Onderwerpvanopmerking"/>
    <w:uiPriority w:val="99"/>
    <w:semiHidden/>
    <w:rsid w:val="009D4C94"/>
    <w:rPr>
      <w:b/>
      <w:bCs/>
    </w:rPr>
  </w:style>
  <w:style w:type="table" w:styleId="Tabelraster">
    <w:name w:val="Table Grid"/>
    <w:basedOn w:val="Standaardtabel"/>
    <w:uiPriority w:val="59"/>
    <w:rsid w:val="00F33E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evolgdeHyperlink">
    <w:name w:val="FollowedHyperlink"/>
    <w:basedOn w:val="Standaardalinea-lettertype"/>
    <w:uiPriority w:val="99"/>
    <w:semiHidden/>
    <w:unhideWhenUsed/>
    <w:rsid w:val="00A96E15"/>
    <w:rPr>
      <w:color w:val="800080" w:themeColor="followedHyperlink"/>
      <w:u w:val="single"/>
    </w:rPr>
  </w:style>
  <w:style w:type="paragraph" w:styleId="Koptekst">
    <w:name w:val="header"/>
    <w:basedOn w:val="Standaard"/>
    <w:link w:val="KoptekstChar"/>
    <w:uiPriority w:val="99"/>
    <w:unhideWhenUsed/>
    <w:rsid w:val="00A41510"/>
    <w:pPr>
      <w:tabs>
        <w:tab w:val="center" w:pos="4513"/>
        <w:tab w:val="right" w:pos="9026"/>
      </w:tabs>
      <w:spacing w:line="240" w:lineRule="auto"/>
    </w:pPr>
  </w:style>
  <w:style w:type="character" w:customStyle="1" w:styleId="KoptekstChar">
    <w:name w:val="Koptekst Char"/>
    <w:basedOn w:val="Standaardalinea-lettertype"/>
    <w:link w:val="Koptekst"/>
    <w:uiPriority w:val="99"/>
    <w:rsid w:val="00A41510"/>
  </w:style>
  <w:style w:type="character" w:styleId="Onopgelostemelding">
    <w:name w:val="Unresolved Mention"/>
    <w:basedOn w:val="Standaardalinea-lettertype"/>
    <w:uiPriority w:val="99"/>
    <w:semiHidden/>
    <w:unhideWhenUsed/>
    <w:rsid w:val="00D76EAE"/>
    <w:rPr>
      <w:color w:val="605E5C"/>
      <w:shd w:val="clear" w:color="auto" w:fill="E1DFDD"/>
    </w:rPr>
  </w:style>
  <w:style w:type="paragraph" w:styleId="Plattetekst">
    <w:name w:val="Body Text"/>
    <w:basedOn w:val="Standaard"/>
    <w:link w:val="PlattetekstChar"/>
    <w:uiPriority w:val="99"/>
    <w:unhideWhenUsed/>
    <w:rsid w:val="00D442E1"/>
    <w:pPr>
      <w:overflowPunct w:val="0"/>
      <w:autoSpaceDE w:val="0"/>
      <w:autoSpaceDN w:val="0"/>
      <w:spacing w:after="120" w:line="240" w:lineRule="auto"/>
    </w:pPr>
    <w:rPr>
      <w:rFonts w:ascii="Verdana" w:eastAsiaTheme="minorHAnsi" w:hAnsi="Verdana" w:cs="Times New Roman"/>
      <w:sz w:val="18"/>
      <w:szCs w:val="18"/>
      <w:lang w:eastAsia="nl-NL"/>
    </w:rPr>
  </w:style>
  <w:style w:type="character" w:customStyle="1" w:styleId="PlattetekstChar">
    <w:name w:val="Platte tekst Char"/>
    <w:basedOn w:val="Standaardalinea-lettertype"/>
    <w:link w:val="Plattetekst"/>
    <w:uiPriority w:val="99"/>
    <w:rsid w:val="00D442E1"/>
    <w:rPr>
      <w:rFonts w:ascii="Verdana" w:eastAsiaTheme="minorHAnsi" w:hAnsi="Verdana" w:cs="Times New Roman"/>
      <w:sz w:val="18"/>
      <w:szCs w:val="18"/>
      <w:lang w:eastAsia="nl-NL"/>
    </w:rPr>
  </w:style>
  <w:style w:type="paragraph" w:styleId="Revisie">
    <w:name w:val="Revision"/>
    <w:hidden/>
    <w:uiPriority w:val="99"/>
    <w:semiHidden/>
    <w:rsid w:val="00705EAF"/>
  </w:style>
  <w:style w:type="character" w:customStyle="1" w:styleId="A4">
    <w:name w:val="A4"/>
    <w:uiPriority w:val="99"/>
    <w:rsid w:val="00242B8C"/>
    <w:rPr>
      <w:rFonts w:cs="RijksoverheidSerif"/>
      <w:color w:val="000000"/>
      <w:sz w:val="10"/>
      <w:szCs w:val="10"/>
    </w:rPr>
  </w:style>
  <w:style w:type="paragraph" w:styleId="Normaalweb">
    <w:name w:val="Normal (Web)"/>
    <w:basedOn w:val="Standaard"/>
    <w:uiPriority w:val="99"/>
    <w:unhideWhenUsed/>
    <w:rsid w:val="00AE0F4C"/>
    <w:pPr>
      <w:spacing w:before="100" w:beforeAutospacing="1" w:after="100" w:afterAutospacing="1" w:line="240" w:lineRule="auto"/>
    </w:pPr>
    <w:rPr>
      <w:rFonts w:ascii="Times New Roman" w:hAnsi="Times New Roman" w:cs="Times New Roman"/>
      <w:sz w:val="24"/>
      <w:szCs w:val="24"/>
      <w:lang w:eastAsia="nl-NL"/>
    </w:rPr>
  </w:style>
  <w:style w:type="paragraph" w:styleId="Voetnoottekst">
    <w:name w:val="footnote text"/>
    <w:basedOn w:val="Standaard"/>
    <w:link w:val="VoetnoottekstChar"/>
    <w:semiHidden/>
    <w:unhideWhenUsed/>
    <w:rsid w:val="00EB0E78"/>
    <w:pPr>
      <w:spacing w:line="240" w:lineRule="auto"/>
    </w:pPr>
  </w:style>
  <w:style w:type="character" w:customStyle="1" w:styleId="VoetnoottekstChar">
    <w:name w:val="Voetnoottekst Char"/>
    <w:basedOn w:val="Standaardalinea-lettertype"/>
    <w:link w:val="Voetnoottekst"/>
    <w:semiHidden/>
    <w:rsid w:val="00EB0E78"/>
  </w:style>
  <w:style w:type="character" w:styleId="Voetnootmarkering">
    <w:name w:val="footnote reference"/>
    <w:basedOn w:val="Standaardalinea-lettertype"/>
    <w:uiPriority w:val="99"/>
    <w:semiHidden/>
    <w:unhideWhenUsed/>
    <w:rsid w:val="00EB0E78"/>
    <w:rPr>
      <w:vertAlign w:val="superscript"/>
    </w:rPr>
  </w:style>
  <w:style w:type="character" w:styleId="Vermelding">
    <w:name w:val="Mention"/>
    <w:basedOn w:val="Standaardalinea-lettertype"/>
    <w:uiPriority w:val="99"/>
    <w:unhideWhenUsed/>
    <w:rsid w:val="003E0122"/>
    <w:rPr>
      <w:color w:val="2B579A"/>
      <w:shd w:val="clear" w:color="auto" w:fill="E1DFDD"/>
    </w:rPr>
  </w:style>
  <w:style w:type="character" w:customStyle="1" w:styleId="normaltextrun">
    <w:name w:val="normaltextrun"/>
    <w:basedOn w:val="Standaardalinea-lettertype"/>
    <w:rsid w:val="008E3107"/>
  </w:style>
  <w:style w:type="character" w:customStyle="1" w:styleId="pagebreaktextspan">
    <w:name w:val="pagebreaktextspan"/>
    <w:basedOn w:val="Standaardalinea-lettertype"/>
    <w:rsid w:val="008E3107"/>
  </w:style>
  <w:style w:type="character" w:customStyle="1" w:styleId="eop">
    <w:name w:val="eop"/>
    <w:basedOn w:val="Standaardalinea-lettertype"/>
    <w:rsid w:val="008E3107"/>
  </w:style>
  <w:style w:type="paragraph" w:styleId="Geenafstand">
    <w:name w:val="No Spacing"/>
    <w:uiPriority w:val="1"/>
    <w:qFormat/>
    <w:rsid w:val="00C42877"/>
    <w:rPr>
      <w:rFonts w:eastAsiaTheme="minorHAnsi" w:cstheme="minorBidi"/>
      <w:kern w:val="2"/>
      <w:szCs w:val="24"/>
      <w14:ligatures w14:val="standardContextual"/>
    </w:rPr>
  </w:style>
  <w:style w:type="paragraph" w:styleId="Inhopg3">
    <w:name w:val="toc 3"/>
    <w:basedOn w:val="Standaard"/>
    <w:next w:val="Standaard"/>
    <w:autoRedefine/>
    <w:uiPriority w:val="39"/>
    <w:unhideWhenUsed/>
    <w:rsid w:val="00F91DD8"/>
    <w:pPr>
      <w:spacing w:after="100"/>
      <w:ind w:left="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1522938">
      <w:bodyDiv w:val="1"/>
      <w:marLeft w:val="0"/>
      <w:marRight w:val="0"/>
      <w:marTop w:val="0"/>
      <w:marBottom w:val="0"/>
      <w:divBdr>
        <w:top w:val="none" w:sz="0" w:space="0" w:color="auto"/>
        <w:left w:val="none" w:sz="0" w:space="0" w:color="auto"/>
        <w:bottom w:val="none" w:sz="0" w:space="0" w:color="auto"/>
        <w:right w:val="none" w:sz="0" w:space="0" w:color="auto"/>
      </w:divBdr>
    </w:div>
    <w:div w:id="850071217">
      <w:bodyDiv w:val="1"/>
      <w:marLeft w:val="0"/>
      <w:marRight w:val="0"/>
      <w:marTop w:val="0"/>
      <w:marBottom w:val="0"/>
      <w:divBdr>
        <w:top w:val="none" w:sz="0" w:space="0" w:color="auto"/>
        <w:left w:val="none" w:sz="0" w:space="0" w:color="auto"/>
        <w:bottom w:val="none" w:sz="0" w:space="0" w:color="auto"/>
        <w:right w:val="none" w:sz="0" w:space="0" w:color="auto"/>
      </w:divBdr>
    </w:div>
    <w:div w:id="899824538">
      <w:bodyDiv w:val="1"/>
      <w:marLeft w:val="0"/>
      <w:marRight w:val="0"/>
      <w:marTop w:val="0"/>
      <w:marBottom w:val="0"/>
      <w:divBdr>
        <w:top w:val="none" w:sz="0" w:space="0" w:color="auto"/>
        <w:left w:val="none" w:sz="0" w:space="0" w:color="auto"/>
        <w:bottom w:val="none" w:sz="0" w:space="0" w:color="auto"/>
        <w:right w:val="none" w:sz="0" w:space="0" w:color="auto"/>
      </w:divBdr>
      <w:divsChild>
        <w:div w:id="37164895">
          <w:marLeft w:val="0"/>
          <w:marRight w:val="0"/>
          <w:marTop w:val="0"/>
          <w:marBottom w:val="0"/>
          <w:divBdr>
            <w:top w:val="none" w:sz="0" w:space="0" w:color="auto"/>
            <w:left w:val="none" w:sz="0" w:space="0" w:color="auto"/>
            <w:bottom w:val="none" w:sz="0" w:space="0" w:color="auto"/>
            <w:right w:val="none" w:sz="0" w:space="0" w:color="auto"/>
          </w:divBdr>
          <w:divsChild>
            <w:div w:id="1869249057">
              <w:marLeft w:val="0"/>
              <w:marRight w:val="0"/>
              <w:marTop w:val="0"/>
              <w:marBottom w:val="0"/>
              <w:divBdr>
                <w:top w:val="none" w:sz="0" w:space="0" w:color="auto"/>
                <w:left w:val="none" w:sz="0" w:space="0" w:color="auto"/>
                <w:bottom w:val="none" w:sz="0" w:space="0" w:color="auto"/>
                <w:right w:val="none" w:sz="0" w:space="0" w:color="auto"/>
              </w:divBdr>
              <w:divsChild>
                <w:div w:id="203442130">
                  <w:marLeft w:val="0"/>
                  <w:marRight w:val="0"/>
                  <w:marTop w:val="0"/>
                  <w:marBottom w:val="0"/>
                  <w:divBdr>
                    <w:top w:val="none" w:sz="0" w:space="0" w:color="auto"/>
                    <w:left w:val="none" w:sz="0" w:space="0" w:color="auto"/>
                    <w:bottom w:val="none" w:sz="0" w:space="0" w:color="auto"/>
                    <w:right w:val="none" w:sz="0" w:space="0" w:color="auto"/>
                  </w:divBdr>
                  <w:divsChild>
                    <w:div w:id="1884248127">
                      <w:marLeft w:val="0"/>
                      <w:marRight w:val="3900"/>
                      <w:marTop w:val="0"/>
                      <w:marBottom w:val="0"/>
                      <w:divBdr>
                        <w:top w:val="none" w:sz="0" w:space="0" w:color="auto"/>
                        <w:left w:val="none" w:sz="0" w:space="0" w:color="auto"/>
                        <w:bottom w:val="none" w:sz="0" w:space="0" w:color="auto"/>
                        <w:right w:val="none" w:sz="0" w:space="0" w:color="auto"/>
                      </w:divBdr>
                      <w:divsChild>
                        <w:div w:id="1169712565">
                          <w:marLeft w:val="0"/>
                          <w:marRight w:val="0"/>
                          <w:marTop w:val="0"/>
                          <w:marBottom w:val="0"/>
                          <w:divBdr>
                            <w:top w:val="none" w:sz="0" w:space="0" w:color="auto"/>
                            <w:left w:val="none" w:sz="0" w:space="0" w:color="auto"/>
                            <w:bottom w:val="none" w:sz="0" w:space="0" w:color="auto"/>
                            <w:right w:val="none" w:sz="0" w:space="0" w:color="auto"/>
                          </w:divBdr>
                          <w:divsChild>
                            <w:div w:id="776560165">
                              <w:marLeft w:val="0"/>
                              <w:marRight w:val="0"/>
                              <w:marTop w:val="0"/>
                              <w:marBottom w:val="0"/>
                              <w:divBdr>
                                <w:top w:val="none" w:sz="0" w:space="0" w:color="auto"/>
                                <w:left w:val="none" w:sz="0" w:space="0" w:color="auto"/>
                                <w:bottom w:val="none" w:sz="0" w:space="0" w:color="auto"/>
                                <w:right w:val="none" w:sz="0" w:space="0" w:color="auto"/>
                              </w:divBdr>
                              <w:divsChild>
                                <w:div w:id="1464351029">
                                  <w:marLeft w:val="0"/>
                                  <w:marRight w:val="0"/>
                                  <w:marTop w:val="0"/>
                                  <w:marBottom w:val="0"/>
                                  <w:divBdr>
                                    <w:top w:val="single" w:sz="6" w:space="8" w:color="CEDDE2"/>
                                    <w:left w:val="single" w:sz="6" w:space="8" w:color="CEDDE2"/>
                                    <w:bottom w:val="single" w:sz="6" w:space="8" w:color="CEDDE2"/>
                                    <w:right w:val="single" w:sz="6" w:space="8" w:color="CEDDE2"/>
                                  </w:divBdr>
                                  <w:divsChild>
                                    <w:div w:id="1214074921">
                                      <w:marLeft w:val="0"/>
                                      <w:marRight w:val="0"/>
                                      <w:marTop w:val="0"/>
                                      <w:marBottom w:val="0"/>
                                      <w:divBdr>
                                        <w:top w:val="none" w:sz="0" w:space="0" w:color="auto"/>
                                        <w:left w:val="none" w:sz="0" w:space="0" w:color="auto"/>
                                        <w:bottom w:val="none" w:sz="0" w:space="0" w:color="auto"/>
                                        <w:right w:val="none" w:sz="0" w:space="0" w:color="auto"/>
                                      </w:divBdr>
                                      <w:divsChild>
                                        <w:div w:id="503325784">
                                          <w:marLeft w:val="0"/>
                                          <w:marRight w:val="0"/>
                                          <w:marTop w:val="0"/>
                                          <w:marBottom w:val="0"/>
                                          <w:divBdr>
                                            <w:top w:val="none" w:sz="0" w:space="0" w:color="auto"/>
                                            <w:left w:val="none" w:sz="0" w:space="0" w:color="auto"/>
                                            <w:bottom w:val="none" w:sz="0" w:space="0" w:color="auto"/>
                                            <w:right w:val="none" w:sz="0" w:space="0" w:color="auto"/>
                                          </w:divBdr>
                                          <w:divsChild>
                                            <w:div w:id="33753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3466491">
      <w:bodyDiv w:val="1"/>
      <w:marLeft w:val="0"/>
      <w:marRight w:val="0"/>
      <w:marTop w:val="0"/>
      <w:marBottom w:val="0"/>
      <w:divBdr>
        <w:top w:val="none" w:sz="0" w:space="0" w:color="auto"/>
        <w:left w:val="none" w:sz="0" w:space="0" w:color="auto"/>
        <w:bottom w:val="none" w:sz="0" w:space="0" w:color="auto"/>
        <w:right w:val="none" w:sz="0" w:space="0" w:color="auto"/>
      </w:divBdr>
    </w:div>
    <w:div w:id="1271663156">
      <w:bodyDiv w:val="1"/>
      <w:marLeft w:val="0"/>
      <w:marRight w:val="0"/>
      <w:marTop w:val="0"/>
      <w:marBottom w:val="0"/>
      <w:divBdr>
        <w:top w:val="none" w:sz="0" w:space="0" w:color="auto"/>
        <w:left w:val="none" w:sz="0" w:space="0" w:color="auto"/>
        <w:bottom w:val="none" w:sz="0" w:space="0" w:color="auto"/>
        <w:right w:val="none" w:sz="0" w:space="0" w:color="auto"/>
      </w:divBdr>
    </w:div>
    <w:div w:id="1289317437">
      <w:bodyDiv w:val="1"/>
      <w:marLeft w:val="0"/>
      <w:marRight w:val="0"/>
      <w:marTop w:val="0"/>
      <w:marBottom w:val="0"/>
      <w:divBdr>
        <w:top w:val="none" w:sz="0" w:space="0" w:color="auto"/>
        <w:left w:val="none" w:sz="0" w:space="0" w:color="auto"/>
        <w:bottom w:val="none" w:sz="0" w:space="0" w:color="auto"/>
        <w:right w:val="none" w:sz="0" w:space="0" w:color="auto"/>
      </w:divBdr>
      <w:divsChild>
        <w:div w:id="109014045">
          <w:marLeft w:val="0"/>
          <w:marRight w:val="0"/>
          <w:marTop w:val="0"/>
          <w:marBottom w:val="0"/>
          <w:divBdr>
            <w:top w:val="none" w:sz="0" w:space="0" w:color="auto"/>
            <w:left w:val="none" w:sz="0" w:space="0" w:color="auto"/>
            <w:bottom w:val="none" w:sz="0" w:space="0" w:color="auto"/>
            <w:right w:val="none" w:sz="0" w:space="0" w:color="auto"/>
          </w:divBdr>
        </w:div>
      </w:divsChild>
    </w:div>
    <w:div w:id="1454132151">
      <w:bodyDiv w:val="1"/>
      <w:marLeft w:val="0"/>
      <w:marRight w:val="0"/>
      <w:marTop w:val="0"/>
      <w:marBottom w:val="0"/>
      <w:divBdr>
        <w:top w:val="none" w:sz="0" w:space="0" w:color="auto"/>
        <w:left w:val="none" w:sz="0" w:space="0" w:color="auto"/>
        <w:bottom w:val="none" w:sz="0" w:space="0" w:color="auto"/>
        <w:right w:val="none" w:sz="0" w:space="0" w:color="auto"/>
      </w:divBdr>
      <w:divsChild>
        <w:div w:id="1052733854">
          <w:marLeft w:val="0"/>
          <w:marRight w:val="0"/>
          <w:marTop w:val="0"/>
          <w:marBottom w:val="0"/>
          <w:divBdr>
            <w:top w:val="none" w:sz="0" w:space="0" w:color="auto"/>
            <w:left w:val="none" w:sz="0" w:space="0" w:color="auto"/>
            <w:bottom w:val="none" w:sz="0" w:space="0" w:color="auto"/>
            <w:right w:val="none" w:sz="0" w:space="0" w:color="auto"/>
          </w:divBdr>
          <w:divsChild>
            <w:div w:id="451175900">
              <w:marLeft w:val="0"/>
              <w:marRight w:val="0"/>
              <w:marTop w:val="0"/>
              <w:marBottom w:val="0"/>
              <w:divBdr>
                <w:top w:val="none" w:sz="0" w:space="0" w:color="auto"/>
                <w:left w:val="none" w:sz="0" w:space="0" w:color="auto"/>
                <w:bottom w:val="none" w:sz="0" w:space="0" w:color="auto"/>
                <w:right w:val="none" w:sz="0" w:space="0" w:color="auto"/>
              </w:divBdr>
              <w:divsChild>
                <w:div w:id="1998655103">
                  <w:marLeft w:val="0"/>
                  <w:marRight w:val="0"/>
                  <w:marTop w:val="0"/>
                  <w:marBottom w:val="0"/>
                  <w:divBdr>
                    <w:top w:val="none" w:sz="0" w:space="0" w:color="auto"/>
                    <w:left w:val="none" w:sz="0" w:space="0" w:color="auto"/>
                    <w:bottom w:val="none" w:sz="0" w:space="0" w:color="auto"/>
                    <w:right w:val="none" w:sz="0" w:space="0" w:color="auto"/>
                  </w:divBdr>
                  <w:divsChild>
                    <w:div w:id="1648701413">
                      <w:marLeft w:val="0"/>
                      <w:marRight w:val="3900"/>
                      <w:marTop w:val="0"/>
                      <w:marBottom w:val="0"/>
                      <w:divBdr>
                        <w:top w:val="none" w:sz="0" w:space="0" w:color="auto"/>
                        <w:left w:val="none" w:sz="0" w:space="0" w:color="auto"/>
                        <w:bottom w:val="none" w:sz="0" w:space="0" w:color="auto"/>
                        <w:right w:val="none" w:sz="0" w:space="0" w:color="auto"/>
                      </w:divBdr>
                      <w:divsChild>
                        <w:div w:id="1806661296">
                          <w:marLeft w:val="0"/>
                          <w:marRight w:val="0"/>
                          <w:marTop w:val="0"/>
                          <w:marBottom w:val="0"/>
                          <w:divBdr>
                            <w:top w:val="none" w:sz="0" w:space="0" w:color="auto"/>
                            <w:left w:val="none" w:sz="0" w:space="0" w:color="auto"/>
                            <w:bottom w:val="none" w:sz="0" w:space="0" w:color="auto"/>
                            <w:right w:val="none" w:sz="0" w:space="0" w:color="auto"/>
                          </w:divBdr>
                          <w:divsChild>
                            <w:div w:id="1768383755">
                              <w:marLeft w:val="0"/>
                              <w:marRight w:val="0"/>
                              <w:marTop w:val="0"/>
                              <w:marBottom w:val="0"/>
                              <w:divBdr>
                                <w:top w:val="none" w:sz="0" w:space="0" w:color="auto"/>
                                <w:left w:val="none" w:sz="0" w:space="0" w:color="auto"/>
                                <w:bottom w:val="none" w:sz="0" w:space="0" w:color="auto"/>
                                <w:right w:val="none" w:sz="0" w:space="0" w:color="auto"/>
                              </w:divBdr>
                              <w:divsChild>
                                <w:div w:id="2022396246">
                                  <w:marLeft w:val="0"/>
                                  <w:marRight w:val="0"/>
                                  <w:marTop w:val="0"/>
                                  <w:marBottom w:val="0"/>
                                  <w:divBdr>
                                    <w:top w:val="single" w:sz="6" w:space="8" w:color="CEDDE2"/>
                                    <w:left w:val="single" w:sz="6" w:space="8" w:color="CEDDE2"/>
                                    <w:bottom w:val="single" w:sz="6" w:space="8" w:color="CEDDE2"/>
                                    <w:right w:val="single" w:sz="6" w:space="8" w:color="CEDDE2"/>
                                  </w:divBdr>
                                  <w:divsChild>
                                    <w:div w:id="497308678">
                                      <w:marLeft w:val="0"/>
                                      <w:marRight w:val="0"/>
                                      <w:marTop w:val="0"/>
                                      <w:marBottom w:val="0"/>
                                      <w:divBdr>
                                        <w:top w:val="none" w:sz="0" w:space="0" w:color="auto"/>
                                        <w:left w:val="none" w:sz="0" w:space="0" w:color="auto"/>
                                        <w:bottom w:val="none" w:sz="0" w:space="0" w:color="auto"/>
                                        <w:right w:val="none" w:sz="0" w:space="0" w:color="auto"/>
                                      </w:divBdr>
                                      <w:divsChild>
                                        <w:div w:id="1664893320">
                                          <w:marLeft w:val="0"/>
                                          <w:marRight w:val="0"/>
                                          <w:marTop w:val="0"/>
                                          <w:marBottom w:val="0"/>
                                          <w:divBdr>
                                            <w:top w:val="none" w:sz="0" w:space="0" w:color="auto"/>
                                            <w:left w:val="none" w:sz="0" w:space="0" w:color="auto"/>
                                            <w:bottom w:val="none" w:sz="0" w:space="0" w:color="auto"/>
                                            <w:right w:val="none" w:sz="0" w:space="0" w:color="auto"/>
                                          </w:divBdr>
                                          <w:divsChild>
                                            <w:div w:id="919411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58151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cid:image001.png@01D70EA7.26AC1CA0" TargetMode="External"/><Relationship Id="rId18" Type="http://schemas.openxmlformats.org/officeDocument/2006/relationships/hyperlink" Target="https://www.ssc-ons.nl/onse-publicaties"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zoek.officielebekendmakingen.nl/bgr-2023-124.html"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mailto:inkoopklacht@ssc-ons.nl"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inkoop@ssc-ons.nl" TargetMode="External"/><Relationship Id="rId20" Type="http://schemas.openxmlformats.org/officeDocument/2006/relationships/hyperlink" Target="https://www.tenderned.nl/cms/nl/voor-ondernemingen/aanmelden-en-inschrijven-aanbesteding"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zoek.officielebekendmakingen.nl/bgr-2023-124.html" TargetMode="External"/><Relationship Id="rId5" Type="http://schemas.openxmlformats.org/officeDocument/2006/relationships/customXml" Target="../customXml/item5.xml"/><Relationship Id="rId15" Type="http://schemas.openxmlformats.org/officeDocument/2006/relationships/hyperlink" Target="http://www.tenderned.nl/" TargetMode="External"/><Relationship Id="rId23" Type="http://schemas.openxmlformats.org/officeDocument/2006/relationships/hyperlink" Target="https://wspregiozwolle.nl/social-return-on-investment-sroi/opdrachtnemer/" TargetMode="External"/><Relationship Id="rId28"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hyperlink" Target="http://www.tenderned.nl/"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zwolle.nl" TargetMode="External"/><Relationship Id="rId22" Type="http://schemas.openxmlformats.org/officeDocument/2006/relationships/hyperlink" Target="mailto:%3cUEA@@.pdf" TargetMode="External"/><Relationship Id="rId27" Type="http://schemas.openxmlformats.org/officeDocument/2006/relationships/footer" Target="footer1.xml"/><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EN/TXT/?uri=OJ:L:2022:111:TOC"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ad xmlns="128ee3f7-829e-4555-9a1a-4c53ac6fd304">
      <Url xsi:nil="true"/>
      <Description xsi:nil="true"/>
    </Pad>
    <lcf76f155ced4ddcb4097134ff3c332f xmlns="128ee3f7-829e-4555-9a1a-4c53ac6fd304">
      <Terms xmlns="http://schemas.microsoft.com/office/infopath/2007/PartnerControls"/>
    </lcf76f155ced4ddcb4097134ff3c332f>
    <CATSCM xmlns="128ee3f7-829e-4555-9a1a-4c53ac6fd304" xsi:nil="true"/>
    <TaxCatchAll xmlns="558c601a-c172-4142-980b-33deeaa1e95d" xsi:nil="true"/>
    <_dlc_DocId xmlns="558c601a-c172-4142-980b-33deeaa1e95d">RCUS45HN67DU-974321440-348728</_dlc_DocId>
    <_dlc_DocIdUrl xmlns="558c601a-c172-4142-980b-33deeaa1e95d">
      <Url>https://sscons.sharepoint.com/sites/ORG-IC/_layouts/15/DocIdRedir.aspx?ID=RCUS45HN67DU-974321440-348728</Url>
      <Description>RCUS45HN67DU-974321440-348728</Description>
    </_dlc_DocIdUrl>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3C22AF301AB5824C940705505F9283C7" ma:contentTypeVersion="20" ma:contentTypeDescription="Een nieuw document maken." ma:contentTypeScope="" ma:versionID="29789258fe936a875df5525184d7f45a">
  <xsd:schema xmlns:xsd="http://www.w3.org/2001/XMLSchema" xmlns:xs="http://www.w3.org/2001/XMLSchema" xmlns:p="http://schemas.microsoft.com/office/2006/metadata/properties" xmlns:ns2="558c601a-c172-4142-980b-33deeaa1e95d" xmlns:ns3="128ee3f7-829e-4555-9a1a-4c53ac6fd304" targetNamespace="http://schemas.microsoft.com/office/2006/metadata/properties" ma:root="true" ma:fieldsID="44c37d0937a3f7de2bb62d78bbcb9236" ns2:_="" ns3:_="">
    <xsd:import namespace="558c601a-c172-4142-980b-33deeaa1e95d"/>
    <xsd:import namespace="128ee3f7-829e-4555-9a1a-4c53ac6fd30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2:_dlc_DocId" minOccurs="0"/>
                <xsd:element ref="ns2:_dlc_DocIdUrl" minOccurs="0"/>
                <xsd:element ref="ns2:_dlc_DocIdPersistId"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CATSCM" minOccurs="0"/>
                <xsd:element ref="ns3:MediaServiceSearchProperties" minOccurs="0"/>
                <xsd:element ref="ns3:Pa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8c601a-c172-4142-980b-33deeaa1e95d"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element name="_dlc_DocId" ma:index="19" nillable="true" ma:displayName="Waarde van de document-id" ma:description="De waarde van de document-id die aan dit item is toegewezen." ma:internalName="_dlc_DocId" ma:readOnly="true">
      <xsd:simpleType>
        <xsd:restriction base="dms:Text"/>
      </xsd:simpleType>
    </xsd:element>
    <xsd:element name="_dlc_DocIdUrl" ma:index="20"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1" nillable="true" ma:displayName="Persist ID" ma:description="Keep ID on add." ma:hidden="true" ma:internalName="_dlc_DocIdPersistId" ma:readOnly="true">
      <xsd:simpleType>
        <xsd:restriction base="dms:Boolean"/>
      </xsd:simpleType>
    </xsd:element>
    <xsd:element name="TaxCatchAll" ma:index="26" nillable="true" ma:displayName="Taxonomy Catch All Column" ma:hidden="true" ma:list="{9392851b-d907-4c17-aeb4-e7e7e5d713d0}" ma:internalName="TaxCatchAll" ma:showField="CatchAllData" ma:web="558c601a-c172-4142-980b-33deeaa1e95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28ee3f7-829e-4555-9a1a-4c53ac6fd30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Afbeeldingtags" ma:readOnly="false" ma:fieldId="{5cf76f15-5ced-4ddc-b409-7134ff3c332f}" ma:taxonomyMulti="true" ma:sspId="0b59a455-64ee-4abd-a5da-46dd2294792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CATSCM" ma:index="28" nillable="true" ma:displayName="Onderwerp" ma:format="Dropdown" ma:internalName="CATSCM">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Pad" ma:index="30" nillable="true" ma:displayName="Pad" ma:format="Hyperlink" ma:internalName="Pad">
      <xsd:complexType>
        <xsd:complexContent>
          <xsd:extension base="dms:URL">
            <xsd:sequence>
              <xsd:element name="Url" type="dms:ValidUrl" minOccurs="0" nillable="true"/>
              <xsd:element name="Description" type="xsd:string"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6DA1FA-6C70-47D4-9EB4-487D9F4DEA9E}">
  <ds:schemaRefs>
    <ds:schemaRef ds:uri="http://schemas.microsoft.com/office/2006/metadata/properties"/>
    <ds:schemaRef ds:uri="http://schemas.microsoft.com/office/infopath/2007/PartnerControls"/>
    <ds:schemaRef ds:uri="128ee3f7-829e-4555-9a1a-4c53ac6fd304"/>
    <ds:schemaRef ds:uri="558c601a-c172-4142-980b-33deeaa1e95d"/>
  </ds:schemaRefs>
</ds:datastoreItem>
</file>

<file path=customXml/itemProps2.xml><?xml version="1.0" encoding="utf-8"?>
<ds:datastoreItem xmlns:ds="http://schemas.openxmlformats.org/officeDocument/2006/customXml" ds:itemID="{A61E5C39-EF68-4D1C-BF1C-DD737499DB04}">
  <ds:schemaRefs>
    <ds:schemaRef ds:uri="http://schemas.openxmlformats.org/officeDocument/2006/bibliography"/>
  </ds:schemaRefs>
</ds:datastoreItem>
</file>

<file path=customXml/itemProps3.xml><?xml version="1.0" encoding="utf-8"?>
<ds:datastoreItem xmlns:ds="http://schemas.openxmlformats.org/officeDocument/2006/customXml" ds:itemID="{F6421A60-945A-41FA-BD5F-0442173D98F1}">
  <ds:schemaRefs>
    <ds:schemaRef ds:uri="http://schemas.microsoft.com/sharepoint/v3/contenttype/forms"/>
  </ds:schemaRefs>
</ds:datastoreItem>
</file>

<file path=customXml/itemProps4.xml><?xml version="1.0" encoding="utf-8"?>
<ds:datastoreItem xmlns:ds="http://schemas.openxmlformats.org/officeDocument/2006/customXml" ds:itemID="{0FC59343-FA74-4F08-9185-F09A55D4560A}">
  <ds:schemaRefs>
    <ds:schemaRef ds:uri="http://schemas.microsoft.com/sharepoint/events"/>
  </ds:schemaRefs>
</ds:datastoreItem>
</file>

<file path=customXml/itemProps5.xml><?xml version="1.0" encoding="utf-8"?>
<ds:datastoreItem xmlns:ds="http://schemas.openxmlformats.org/officeDocument/2006/customXml" ds:itemID="{98E7312D-364F-4CC4-9C05-2DD1EF69C7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8c601a-c172-4142-980b-33deeaa1e95d"/>
    <ds:schemaRef ds:uri="128ee3f7-829e-4555-9a1a-4c53ac6fd3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12212</Words>
  <Characters>67171</Characters>
  <Application>Microsoft Office Word</Application>
  <DocSecurity>0</DocSecurity>
  <Lines>559</Lines>
  <Paragraphs>158</Paragraphs>
  <ScaleCrop>false</ScaleCrop>
  <HeadingPairs>
    <vt:vector size="2" baseType="variant">
      <vt:variant>
        <vt:lpstr>Titel</vt:lpstr>
      </vt:variant>
      <vt:variant>
        <vt:i4>1</vt:i4>
      </vt:variant>
    </vt:vector>
  </HeadingPairs>
  <TitlesOfParts>
    <vt:vector size="1" baseType="lpstr">
      <vt:lpstr>Beschrijvend document</vt:lpstr>
    </vt:vector>
  </TitlesOfParts>
  <Company>SSC ONS</Company>
  <LinksUpToDate>false</LinksUpToDate>
  <CharactersWithSpaces>79225</CharactersWithSpaces>
  <SharedDoc>false</SharedDoc>
  <HLinks>
    <vt:vector size="288" baseType="variant">
      <vt:variant>
        <vt:i4>1179654</vt:i4>
      </vt:variant>
      <vt:variant>
        <vt:i4>249</vt:i4>
      </vt:variant>
      <vt:variant>
        <vt:i4>0</vt:i4>
      </vt:variant>
      <vt:variant>
        <vt:i4>5</vt:i4>
      </vt:variant>
      <vt:variant>
        <vt:lpwstr>https://zoek.officielebekendmakingen.nl/bgr-2023-124.html</vt:lpwstr>
      </vt:variant>
      <vt:variant>
        <vt:lpwstr/>
      </vt:variant>
      <vt:variant>
        <vt:i4>5242968</vt:i4>
      </vt:variant>
      <vt:variant>
        <vt:i4>240</vt:i4>
      </vt:variant>
      <vt:variant>
        <vt:i4>0</vt:i4>
      </vt:variant>
      <vt:variant>
        <vt:i4>5</vt:i4>
      </vt:variant>
      <vt:variant>
        <vt:lpwstr>https://wspregiozwolle.nl/social-return-on-investment-sroi/opdrachtnemer/</vt:lpwstr>
      </vt:variant>
      <vt:variant>
        <vt:lpwstr/>
      </vt:variant>
      <vt:variant>
        <vt:i4>4915293</vt:i4>
      </vt:variant>
      <vt:variant>
        <vt:i4>234</vt:i4>
      </vt:variant>
      <vt:variant>
        <vt:i4>0</vt:i4>
      </vt:variant>
      <vt:variant>
        <vt:i4>5</vt:i4>
      </vt:variant>
      <vt:variant>
        <vt:lpwstr>mailto:%3CUEA@@.pdf</vt:lpwstr>
      </vt:variant>
      <vt:variant>
        <vt:lpwstr/>
      </vt:variant>
      <vt:variant>
        <vt:i4>1179654</vt:i4>
      </vt:variant>
      <vt:variant>
        <vt:i4>231</vt:i4>
      </vt:variant>
      <vt:variant>
        <vt:i4>0</vt:i4>
      </vt:variant>
      <vt:variant>
        <vt:i4>5</vt:i4>
      </vt:variant>
      <vt:variant>
        <vt:lpwstr>https://zoek.officielebekendmakingen.nl/bgr-2023-124.html</vt:lpwstr>
      </vt:variant>
      <vt:variant>
        <vt:lpwstr/>
      </vt:variant>
      <vt:variant>
        <vt:i4>7143520</vt:i4>
      </vt:variant>
      <vt:variant>
        <vt:i4>228</vt:i4>
      </vt:variant>
      <vt:variant>
        <vt:i4>0</vt:i4>
      </vt:variant>
      <vt:variant>
        <vt:i4>5</vt:i4>
      </vt:variant>
      <vt:variant>
        <vt:lpwstr>https://www.justis.nl/producten/bibob/</vt:lpwstr>
      </vt:variant>
      <vt:variant>
        <vt:lpwstr/>
      </vt:variant>
      <vt:variant>
        <vt:i4>4325395</vt:i4>
      </vt:variant>
      <vt:variant>
        <vt:i4>225</vt:i4>
      </vt:variant>
      <vt:variant>
        <vt:i4>0</vt:i4>
      </vt:variant>
      <vt:variant>
        <vt:i4>5</vt:i4>
      </vt:variant>
      <vt:variant>
        <vt:lpwstr>https://www.tenderned.nl/cms/nl/voor-ondernemingen/aanmelden-en-inschrijven-aanbesteding</vt:lpwstr>
      </vt:variant>
      <vt:variant>
        <vt:lpwstr/>
      </vt:variant>
      <vt:variant>
        <vt:i4>2031620</vt:i4>
      </vt:variant>
      <vt:variant>
        <vt:i4>222</vt:i4>
      </vt:variant>
      <vt:variant>
        <vt:i4>0</vt:i4>
      </vt:variant>
      <vt:variant>
        <vt:i4>5</vt:i4>
      </vt:variant>
      <vt:variant>
        <vt:lpwstr>http://www.tenderned.nl/</vt:lpwstr>
      </vt:variant>
      <vt:variant>
        <vt:lpwstr/>
      </vt:variant>
      <vt:variant>
        <vt:i4>6291573</vt:i4>
      </vt:variant>
      <vt:variant>
        <vt:i4>216</vt:i4>
      </vt:variant>
      <vt:variant>
        <vt:i4>0</vt:i4>
      </vt:variant>
      <vt:variant>
        <vt:i4>5</vt:i4>
      </vt:variant>
      <vt:variant>
        <vt:lpwstr>https://www.ssc-ons.nl/onse-publicaties</vt:lpwstr>
      </vt:variant>
      <vt:variant>
        <vt:lpwstr/>
      </vt:variant>
      <vt:variant>
        <vt:i4>6225954</vt:i4>
      </vt:variant>
      <vt:variant>
        <vt:i4>213</vt:i4>
      </vt:variant>
      <vt:variant>
        <vt:i4>0</vt:i4>
      </vt:variant>
      <vt:variant>
        <vt:i4>5</vt:i4>
      </vt:variant>
      <vt:variant>
        <vt:lpwstr>mailto:inkoopklacht@ssc-ons.nl</vt:lpwstr>
      </vt:variant>
      <vt:variant>
        <vt:lpwstr/>
      </vt:variant>
      <vt:variant>
        <vt:i4>3997785</vt:i4>
      </vt:variant>
      <vt:variant>
        <vt:i4>210</vt:i4>
      </vt:variant>
      <vt:variant>
        <vt:i4>0</vt:i4>
      </vt:variant>
      <vt:variant>
        <vt:i4>5</vt:i4>
      </vt:variant>
      <vt:variant>
        <vt:lpwstr>mailto:inkoop@ssc-ons.nl</vt:lpwstr>
      </vt:variant>
      <vt:variant>
        <vt:lpwstr/>
      </vt:variant>
      <vt:variant>
        <vt:i4>2031620</vt:i4>
      </vt:variant>
      <vt:variant>
        <vt:i4>207</vt:i4>
      </vt:variant>
      <vt:variant>
        <vt:i4>0</vt:i4>
      </vt:variant>
      <vt:variant>
        <vt:i4>5</vt:i4>
      </vt:variant>
      <vt:variant>
        <vt:lpwstr>http://www.tenderned.nl/</vt:lpwstr>
      </vt:variant>
      <vt:variant>
        <vt:lpwstr/>
      </vt:variant>
      <vt:variant>
        <vt:i4>3407915</vt:i4>
      </vt:variant>
      <vt:variant>
        <vt:i4>204</vt:i4>
      </vt:variant>
      <vt:variant>
        <vt:i4>0</vt:i4>
      </vt:variant>
      <vt:variant>
        <vt:i4>5</vt:i4>
      </vt:variant>
      <vt:variant>
        <vt:lpwstr>https://eur06.safelinks.protection.outlook.com/?url=http%3A%2F%2Fwww.ommen.nl%2F&amp;data=05%7C02%7C%7Cc2db328fcddf492b486408dca62d681b%7C092f805fb8814949a401ce254bdc218c%7C0%7C0%7C638567961187608685%7CUnknown%7CTWFpbGZsb3d8eyJWIjoiMC4wLjAwMDAiLCJQIjoiV2luMzIiLCJBTiI6Ik1haWwiLCJXVCI6Mn0%3D%7C0%7C%7C%7C&amp;sdata=0q5GGhpO1cVq1wo%2F6HEY2%2Bx0QsArKCiQTtI4QG791DM%3D&amp;reserved=0</vt:lpwstr>
      </vt:variant>
      <vt:variant>
        <vt:lpwstr/>
      </vt:variant>
      <vt:variant>
        <vt:i4>7405684</vt:i4>
      </vt:variant>
      <vt:variant>
        <vt:i4>201</vt:i4>
      </vt:variant>
      <vt:variant>
        <vt:i4>0</vt:i4>
      </vt:variant>
      <vt:variant>
        <vt:i4>5</vt:i4>
      </vt:variant>
      <vt:variant>
        <vt:lpwstr>http://www.zwartewaterland.nl/</vt:lpwstr>
      </vt:variant>
      <vt:variant>
        <vt:lpwstr/>
      </vt:variant>
      <vt:variant>
        <vt:i4>1835087</vt:i4>
      </vt:variant>
      <vt:variant>
        <vt:i4>198</vt:i4>
      </vt:variant>
      <vt:variant>
        <vt:i4>0</vt:i4>
      </vt:variant>
      <vt:variant>
        <vt:i4>5</vt:i4>
      </vt:variant>
      <vt:variant>
        <vt:lpwstr>http://www.overijssel.nl/</vt:lpwstr>
      </vt:variant>
      <vt:variant>
        <vt:lpwstr/>
      </vt:variant>
      <vt:variant>
        <vt:i4>1900593</vt:i4>
      </vt:variant>
      <vt:variant>
        <vt:i4>188</vt:i4>
      </vt:variant>
      <vt:variant>
        <vt:i4>0</vt:i4>
      </vt:variant>
      <vt:variant>
        <vt:i4>5</vt:i4>
      </vt:variant>
      <vt:variant>
        <vt:lpwstr/>
      </vt:variant>
      <vt:variant>
        <vt:lpwstr>_Toc153449728</vt:lpwstr>
      </vt:variant>
      <vt:variant>
        <vt:i4>1900593</vt:i4>
      </vt:variant>
      <vt:variant>
        <vt:i4>182</vt:i4>
      </vt:variant>
      <vt:variant>
        <vt:i4>0</vt:i4>
      </vt:variant>
      <vt:variant>
        <vt:i4>5</vt:i4>
      </vt:variant>
      <vt:variant>
        <vt:lpwstr/>
      </vt:variant>
      <vt:variant>
        <vt:lpwstr>_Toc153449727</vt:lpwstr>
      </vt:variant>
      <vt:variant>
        <vt:i4>1900593</vt:i4>
      </vt:variant>
      <vt:variant>
        <vt:i4>176</vt:i4>
      </vt:variant>
      <vt:variant>
        <vt:i4>0</vt:i4>
      </vt:variant>
      <vt:variant>
        <vt:i4>5</vt:i4>
      </vt:variant>
      <vt:variant>
        <vt:lpwstr/>
      </vt:variant>
      <vt:variant>
        <vt:lpwstr>_Toc153449726</vt:lpwstr>
      </vt:variant>
      <vt:variant>
        <vt:i4>1900593</vt:i4>
      </vt:variant>
      <vt:variant>
        <vt:i4>170</vt:i4>
      </vt:variant>
      <vt:variant>
        <vt:i4>0</vt:i4>
      </vt:variant>
      <vt:variant>
        <vt:i4>5</vt:i4>
      </vt:variant>
      <vt:variant>
        <vt:lpwstr/>
      </vt:variant>
      <vt:variant>
        <vt:lpwstr>_Toc153449725</vt:lpwstr>
      </vt:variant>
      <vt:variant>
        <vt:i4>1900593</vt:i4>
      </vt:variant>
      <vt:variant>
        <vt:i4>164</vt:i4>
      </vt:variant>
      <vt:variant>
        <vt:i4>0</vt:i4>
      </vt:variant>
      <vt:variant>
        <vt:i4>5</vt:i4>
      </vt:variant>
      <vt:variant>
        <vt:lpwstr/>
      </vt:variant>
      <vt:variant>
        <vt:lpwstr>_Toc153449724</vt:lpwstr>
      </vt:variant>
      <vt:variant>
        <vt:i4>1900593</vt:i4>
      </vt:variant>
      <vt:variant>
        <vt:i4>158</vt:i4>
      </vt:variant>
      <vt:variant>
        <vt:i4>0</vt:i4>
      </vt:variant>
      <vt:variant>
        <vt:i4>5</vt:i4>
      </vt:variant>
      <vt:variant>
        <vt:lpwstr/>
      </vt:variant>
      <vt:variant>
        <vt:lpwstr>_Toc153449723</vt:lpwstr>
      </vt:variant>
      <vt:variant>
        <vt:i4>1900593</vt:i4>
      </vt:variant>
      <vt:variant>
        <vt:i4>152</vt:i4>
      </vt:variant>
      <vt:variant>
        <vt:i4>0</vt:i4>
      </vt:variant>
      <vt:variant>
        <vt:i4>5</vt:i4>
      </vt:variant>
      <vt:variant>
        <vt:lpwstr/>
      </vt:variant>
      <vt:variant>
        <vt:lpwstr>_Toc153449722</vt:lpwstr>
      </vt:variant>
      <vt:variant>
        <vt:i4>1900593</vt:i4>
      </vt:variant>
      <vt:variant>
        <vt:i4>146</vt:i4>
      </vt:variant>
      <vt:variant>
        <vt:i4>0</vt:i4>
      </vt:variant>
      <vt:variant>
        <vt:i4>5</vt:i4>
      </vt:variant>
      <vt:variant>
        <vt:lpwstr/>
      </vt:variant>
      <vt:variant>
        <vt:lpwstr>_Toc153449721</vt:lpwstr>
      </vt:variant>
      <vt:variant>
        <vt:i4>1900593</vt:i4>
      </vt:variant>
      <vt:variant>
        <vt:i4>140</vt:i4>
      </vt:variant>
      <vt:variant>
        <vt:i4>0</vt:i4>
      </vt:variant>
      <vt:variant>
        <vt:i4>5</vt:i4>
      </vt:variant>
      <vt:variant>
        <vt:lpwstr/>
      </vt:variant>
      <vt:variant>
        <vt:lpwstr>_Toc153449720</vt:lpwstr>
      </vt:variant>
      <vt:variant>
        <vt:i4>1966129</vt:i4>
      </vt:variant>
      <vt:variant>
        <vt:i4>134</vt:i4>
      </vt:variant>
      <vt:variant>
        <vt:i4>0</vt:i4>
      </vt:variant>
      <vt:variant>
        <vt:i4>5</vt:i4>
      </vt:variant>
      <vt:variant>
        <vt:lpwstr/>
      </vt:variant>
      <vt:variant>
        <vt:lpwstr>_Toc153449719</vt:lpwstr>
      </vt:variant>
      <vt:variant>
        <vt:i4>1966129</vt:i4>
      </vt:variant>
      <vt:variant>
        <vt:i4>128</vt:i4>
      </vt:variant>
      <vt:variant>
        <vt:i4>0</vt:i4>
      </vt:variant>
      <vt:variant>
        <vt:i4>5</vt:i4>
      </vt:variant>
      <vt:variant>
        <vt:lpwstr/>
      </vt:variant>
      <vt:variant>
        <vt:lpwstr>_Toc153449718</vt:lpwstr>
      </vt:variant>
      <vt:variant>
        <vt:i4>1966129</vt:i4>
      </vt:variant>
      <vt:variant>
        <vt:i4>122</vt:i4>
      </vt:variant>
      <vt:variant>
        <vt:i4>0</vt:i4>
      </vt:variant>
      <vt:variant>
        <vt:i4>5</vt:i4>
      </vt:variant>
      <vt:variant>
        <vt:lpwstr/>
      </vt:variant>
      <vt:variant>
        <vt:lpwstr>_Toc153449717</vt:lpwstr>
      </vt:variant>
      <vt:variant>
        <vt:i4>1966129</vt:i4>
      </vt:variant>
      <vt:variant>
        <vt:i4>116</vt:i4>
      </vt:variant>
      <vt:variant>
        <vt:i4>0</vt:i4>
      </vt:variant>
      <vt:variant>
        <vt:i4>5</vt:i4>
      </vt:variant>
      <vt:variant>
        <vt:lpwstr/>
      </vt:variant>
      <vt:variant>
        <vt:lpwstr>_Toc153449716</vt:lpwstr>
      </vt:variant>
      <vt:variant>
        <vt:i4>1966129</vt:i4>
      </vt:variant>
      <vt:variant>
        <vt:i4>110</vt:i4>
      </vt:variant>
      <vt:variant>
        <vt:i4>0</vt:i4>
      </vt:variant>
      <vt:variant>
        <vt:i4>5</vt:i4>
      </vt:variant>
      <vt:variant>
        <vt:lpwstr/>
      </vt:variant>
      <vt:variant>
        <vt:lpwstr>_Toc153449715</vt:lpwstr>
      </vt:variant>
      <vt:variant>
        <vt:i4>1966129</vt:i4>
      </vt:variant>
      <vt:variant>
        <vt:i4>104</vt:i4>
      </vt:variant>
      <vt:variant>
        <vt:i4>0</vt:i4>
      </vt:variant>
      <vt:variant>
        <vt:i4>5</vt:i4>
      </vt:variant>
      <vt:variant>
        <vt:lpwstr/>
      </vt:variant>
      <vt:variant>
        <vt:lpwstr>_Toc153449714</vt:lpwstr>
      </vt:variant>
      <vt:variant>
        <vt:i4>1966129</vt:i4>
      </vt:variant>
      <vt:variant>
        <vt:i4>98</vt:i4>
      </vt:variant>
      <vt:variant>
        <vt:i4>0</vt:i4>
      </vt:variant>
      <vt:variant>
        <vt:i4>5</vt:i4>
      </vt:variant>
      <vt:variant>
        <vt:lpwstr/>
      </vt:variant>
      <vt:variant>
        <vt:lpwstr>_Toc153449713</vt:lpwstr>
      </vt:variant>
      <vt:variant>
        <vt:i4>1966129</vt:i4>
      </vt:variant>
      <vt:variant>
        <vt:i4>92</vt:i4>
      </vt:variant>
      <vt:variant>
        <vt:i4>0</vt:i4>
      </vt:variant>
      <vt:variant>
        <vt:i4>5</vt:i4>
      </vt:variant>
      <vt:variant>
        <vt:lpwstr/>
      </vt:variant>
      <vt:variant>
        <vt:lpwstr>_Toc153449712</vt:lpwstr>
      </vt:variant>
      <vt:variant>
        <vt:i4>1966129</vt:i4>
      </vt:variant>
      <vt:variant>
        <vt:i4>86</vt:i4>
      </vt:variant>
      <vt:variant>
        <vt:i4>0</vt:i4>
      </vt:variant>
      <vt:variant>
        <vt:i4>5</vt:i4>
      </vt:variant>
      <vt:variant>
        <vt:lpwstr/>
      </vt:variant>
      <vt:variant>
        <vt:lpwstr>_Toc153449711</vt:lpwstr>
      </vt:variant>
      <vt:variant>
        <vt:i4>1966129</vt:i4>
      </vt:variant>
      <vt:variant>
        <vt:i4>80</vt:i4>
      </vt:variant>
      <vt:variant>
        <vt:i4>0</vt:i4>
      </vt:variant>
      <vt:variant>
        <vt:i4>5</vt:i4>
      </vt:variant>
      <vt:variant>
        <vt:lpwstr/>
      </vt:variant>
      <vt:variant>
        <vt:lpwstr>_Toc153449710</vt:lpwstr>
      </vt:variant>
      <vt:variant>
        <vt:i4>2031665</vt:i4>
      </vt:variant>
      <vt:variant>
        <vt:i4>74</vt:i4>
      </vt:variant>
      <vt:variant>
        <vt:i4>0</vt:i4>
      </vt:variant>
      <vt:variant>
        <vt:i4>5</vt:i4>
      </vt:variant>
      <vt:variant>
        <vt:lpwstr/>
      </vt:variant>
      <vt:variant>
        <vt:lpwstr>_Toc153449709</vt:lpwstr>
      </vt:variant>
      <vt:variant>
        <vt:i4>2031665</vt:i4>
      </vt:variant>
      <vt:variant>
        <vt:i4>68</vt:i4>
      </vt:variant>
      <vt:variant>
        <vt:i4>0</vt:i4>
      </vt:variant>
      <vt:variant>
        <vt:i4>5</vt:i4>
      </vt:variant>
      <vt:variant>
        <vt:lpwstr/>
      </vt:variant>
      <vt:variant>
        <vt:lpwstr>_Toc153449708</vt:lpwstr>
      </vt:variant>
      <vt:variant>
        <vt:i4>2031665</vt:i4>
      </vt:variant>
      <vt:variant>
        <vt:i4>62</vt:i4>
      </vt:variant>
      <vt:variant>
        <vt:i4>0</vt:i4>
      </vt:variant>
      <vt:variant>
        <vt:i4>5</vt:i4>
      </vt:variant>
      <vt:variant>
        <vt:lpwstr/>
      </vt:variant>
      <vt:variant>
        <vt:lpwstr>_Toc153449707</vt:lpwstr>
      </vt:variant>
      <vt:variant>
        <vt:i4>2031665</vt:i4>
      </vt:variant>
      <vt:variant>
        <vt:i4>56</vt:i4>
      </vt:variant>
      <vt:variant>
        <vt:i4>0</vt:i4>
      </vt:variant>
      <vt:variant>
        <vt:i4>5</vt:i4>
      </vt:variant>
      <vt:variant>
        <vt:lpwstr/>
      </vt:variant>
      <vt:variant>
        <vt:lpwstr>_Toc153449706</vt:lpwstr>
      </vt:variant>
      <vt:variant>
        <vt:i4>2031665</vt:i4>
      </vt:variant>
      <vt:variant>
        <vt:i4>50</vt:i4>
      </vt:variant>
      <vt:variant>
        <vt:i4>0</vt:i4>
      </vt:variant>
      <vt:variant>
        <vt:i4>5</vt:i4>
      </vt:variant>
      <vt:variant>
        <vt:lpwstr/>
      </vt:variant>
      <vt:variant>
        <vt:lpwstr>_Toc153449705</vt:lpwstr>
      </vt:variant>
      <vt:variant>
        <vt:i4>2031665</vt:i4>
      </vt:variant>
      <vt:variant>
        <vt:i4>44</vt:i4>
      </vt:variant>
      <vt:variant>
        <vt:i4>0</vt:i4>
      </vt:variant>
      <vt:variant>
        <vt:i4>5</vt:i4>
      </vt:variant>
      <vt:variant>
        <vt:lpwstr/>
      </vt:variant>
      <vt:variant>
        <vt:lpwstr>_Toc153449704</vt:lpwstr>
      </vt:variant>
      <vt:variant>
        <vt:i4>2031665</vt:i4>
      </vt:variant>
      <vt:variant>
        <vt:i4>38</vt:i4>
      </vt:variant>
      <vt:variant>
        <vt:i4>0</vt:i4>
      </vt:variant>
      <vt:variant>
        <vt:i4>5</vt:i4>
      </vt:variant>
      <vt:variant>
        <vt:lpwstr/>
      </vt:variant>
      <vt:variant>
        <vt:lpwstr>_Toc153449703</vt:lpwstr>
      </vt:variant>
      <vt:variant>
        <vt:i4>2031665</vt:i4>
      </vt:variant>
      <vt:variant>
        <vt:i4>32</vt:i4>
      </vt:variant>
      <vt:variant>
        <vt:i4>0</vt:i4>
      </vt:variant>
      <vt:variant>
        <vt:i4>5</vt:i4>
      </vt:variant>
      <vt:variant>
        <vt:lpwstr/>
      </vt:variant>
      <vt:variant>
        <vt:lpwstr>_Toc153449702</vt:lpwstr>
      </vt:variant>
      <vt:variant>
        <vt:i4>2031665</vt:i4>
      </vt:variant>
      <vt:variant>
        <vt:i4>26</vt:i4>
      </vt:variant>
      <vt:variant>
        <vt:i4>0</vt:i4>
      </vt:variant>
      <vt:variant>
        <vt:i4>5</vt:i4>
      </vt:variant>
      <vt:variant>
        <vt:lpwstr/>
      </vt:variant>
      <vt:variant>
        <vt:lpwstr>_Toc153449701</vt:lpwstr>
      </vt:variant>
      <vt:variant>
        <vt:i4>2031665</vt:i4>
      </vt:variant>
      <vt:variant>
        <vt:i4>20</vt:i4>
      </vt:variant>
      <vt:variant>
        <vt:i4>0</vt:i4>
      </vt:variant>
      <vt:variant>
        <vt:i4>5</vt:i4>
      </vt:variant>
      <vt:variant>
        <vt:lpwstr/>
      </vt:variant>
      <vt:variant>
        <vt:lpwstr>_Toc153449700</vt:lpwstr>
      </vt:variant>
      <vt:variant>
        <vt:i4>1441840</vt:i4>
      </vt:variant>
      <vt:variant>
        <vt:i4>14</vt:i4>
      </vt:variant>
      <vt:variant>
        <vt:i4>0</vt:i4>
      </vt:variant>
      <vt:variant>
        <vt:i4>5</vt:i4>
      </vt:variant>
      <vt:variant>
        <vt:lpwstr/>
      </vt:variant>
      <vt:variant>
        <vt:lpwstr>_Toc153449699</vt:lpwstr>
      </vt:variant>
      <vt:variant>
        <vt:i4>1441840</vt:i4>
      </vt:variant>
      <vt:variant>
        <vt:i4>8</vt:i4>
      </vt:variant>
      <vt:variant>
        <vt:i4>0</vt:i4>
      </vt:variant>
      <vt:variant>
        <vt:i4>5</vt:i4>
      </vt:variant>
      <vt:variant>
        <vt:lpwstr/>
      </vt:variant>
      <vt:variant>
        <vt:lpwstr>_Toc153449698</vt:lpwstr>
      </vt:variant>
      <vt:variant>
        <vt:i4>1441840</vt:i4>
      </vt:variant>
      <vt:variant>
        <vt:i4>2</vt:i4>
      </vt:variant>
      <vt:variant>
        <vt:i4>0</vt:i4>
      </vt:variant>
      <vt:variant>
        <vt:i4>5</vt:i4>
      </vt:variant>
      <vt:variant>
        <vt:lpwstr/>
      </vt:variant>
      <vt:variant>
        <vt:lpwstr>_Toc153449697</vt:lpwstr>
      </vt:variant>
      <vt:variant>
        <vt:i4>393244</vt:i4>
      </vt:variant>
      <vt:variant>
        <vt:i4>0</vt:i4>
      </vt:variant>
      <vt:variant>
        <vt:i4>0</vt:i4>
      </vt:variant>
      <vt:variant>
        <vt:i4>5</vt:i4>
      </vt:variant>
      <vt:variant>
        <vt:lpwstr>https://eur-lex.europa.eu/legal-content/EN/TXT/?uri=OJ:L:2022:111:TOC</vt:lpwstr>
      </vt:variant>
      <vt:variant>
        <vt:lpwstr/>
      </vt:variant>
      <vt:variant>
        <vt:i4>8126522</vt:i4>
      </vt:variant>
      <vt:variant>
        <vt:i4>0</vt:i4>
      </vt:variant>
      <vt:variant>
        <vt:i4>0</vt:i4>
      </vt:variant>
      <vt:variant>
        <vt:i4>5</vt:i4>
      </vt:variant>
      <vt:variant>
        <vt:lpwstr>https://www.bureautoetsinginvesteringen.nl/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Beschrijvend document</dc:title>
  <dc:subject/>
  <dc:creator>Jur Dekker</dc:creator>
  <cp:keywords/>
  <dc:description>28-3-2020 versie T1.2 vrijgegeven; &gt; Joost</dc:description>
  <cp:lastModifiedBy>Jur Dekker</cp:lastModifiedBy>
  <cp:revision>2</cp:revision>
  <cp:lastPrinted>2025-08-06T12:53:00Z</cp:lastPrinted>
  <dcterms:created xsi:type="dcterms:W3CDTF">2025-08-13T07:19:00Z</dcterms:created>
  <dcterms:modified xsi:type="dcterms:W3CDTF">2025-08-13T07:19:00Z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0x0101003C22AF301AB5824C940705505F9283C7</vt:lpwstr>
  </property>
  <property fmtid="{D5CDD505-2E9C-101B-9397-08002B2CF9AE}" pid="3" name="MediaServiceImageTags">
    <vt:lpwstr/>
  </property>
  <property fmtid="{D5CDD505-2E9C-101B-9397-08002B2CF9AE}" pid="4" name="_dlc_DocIdItemGuid">
    <vt:lpwstr>078c035f-1de8-4588-bbd2-13e28a926cc9</vt:lpwstr>
  </property>
</Properties>
</file>